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B7D64B" w14:textId="5C7CA07F" w:rsidR="007A4EE7" w:rsidRDefault="00D72938">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3CAB5C68" wp14:editId="1504CFDC">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0345197" w14:textId="77777777" w:rsidR="007A4EE7" w:rsidRDefault="007A4EE7">
                            <w:pPr>
                              <w:spacing w:line="258" w:lineRule="auto"/>
                              <w:textDirection w:val="btLr"/>
                            </w:pPr>
                          </w:p>
                        </w:txbxContent>
                      </wps:txbx>
                      <wps:bodyPr lIns="91425" tIns="45700" rIns="91425" bIns="45700" anchor="t" anchorCtr="0"/>
                    </wps:wsp>
                  </a:graphicData>
                </a:graphic>
              </wp:anchor>
            </w:drawing>
          </mc:Choice>
          <mc:Fallback>
            <w:pict>
              <v:rect w14:anchorId="3CAB5C68" id="Rectangle 5"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bewwEAAGwDAAAOAAAAZHJzL2Uyb0RvYy54bWysU9tu1DAQfUfiHyy/s86GzaXRZvvQqggJ&#10;QUXhAxzHSSz5Jttssn/P2EnbBd5QX5wZz/HMnDOT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fygPRZljdGnxx7IsqmyTly8BMQBUVZnXFdRh&#10;gMjzulwB5DWTdT584kahaLTYQSdJVXr+4gNUB+gzJBb2Ror+QUiZHDd2d9KhM4VR51VR1XVsH578&#10;AZM6grWJz9ZwvCGR5corWmHplo1sZ/oLKCQ/a1D9Zn/Iof+QnENiiNx1pLuOUM0mA7sWMFrNu5A2&#10;L5aNVWCkqb9t/eLOXPsJ9fqTnH4D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BxNtt7DAQAAbAMAAA4AAAAAAAAA&#10;AAAAAAAALgIAAGRycy9lMm9Eb2MueG1sUEsBAi0AFAAGAAgAAAAhAM7LE6/iAAAADQEAAA8AAAAA&#10;AAAAAAAAAAAAHQQAAGRycy9kb3ducmV2LnhtbFBLBQYAAAAABAAEAPMAAAAsBQAAAAA=&#10;" fillcolor="#275788" stroked="f">
                <v:textbox inset="2.53958mm,1.2694mm,2.53958mm,1.2694mm">
                  <w:txbxContent>
                    <w:p w14:paraId="50345197" w14:textId="77777777" w:rsidR="007A4EE7" w:rsidRDefault="007A4EE7">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74A6E8BC" wp14:editId="423B6EE1">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4227336C" w14:textId="77777777" w:rsidR="007A4EE7" w:rsidRDefault="007A4EE7">
                            <w:pPr>
                              <w:spacing w:line="258" w:lineRule="auto"/>
                              <w:textDirection w:val="btLr"/>
                            </w:pPr>
                          </w:p>
                        </w:txbxContent>
                      </wps:txbx>
                      <wps:bodyPr lIns="91425" tIns="45700" rIns="91425" bIns="45700" anchor="t" anchorCtr="0"/>
                    </wps:wsp>
                  </a:graphicData>
                </a:graphic>
              </wp:anchor>
            </w:drawing>
          </mc:Choice>
          <mc:Fallback>
            <w:pict>
              <v:rect w14:anchorId="74A6E8BC"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4227336C" w14:textId="77777777" w:rsidR="007A4EE7" w:rsidRDefault="007A4EE7">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7D198DDE" wp14:editId="58647F93">
                <wp:simplePos x="0" y="0"/>
                <wp:positionH relativeFrom="margin">
                  <wp:posOffset>-914399</wp:posOffset>
                </wp:positionH>
                <wp:positionV relativeFrom="paragraph">
                  <wp:posOffset>1231900</wp:posOffset>
                </wp:positionV>
                <wp:extent cx="7772400" cy="1028700"/>
                <wp:effectExtent l="0" t="0" r="0" b="0"/>
                <wp:wrapNone/>
                <wp:docPr id="4" name="Rectangle 4"/>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347C7944" w14:textId="77777777" w:rsidR="007A4EE7" w:rsidRDefault="00D72938">
                            <w:pPr>
                              <w:spacing w:after="0" w:line="240" w:lineRule="auto"/>
                              <w:jc w:val="center"/>
                              <w:textDirection w:val="btLr"/>
                            </w:pPr>
                            <w:r>
                              <w:rPr>
                                <w:rFonts w:ascii="Century Gothic" w:eastAsia="Century Gothic" w:hAnsi="Century Gothic" w:cs="Century Gothic"/>
                                <w:b/>
                                <w:i/>
                                <w:color w:val="FFFFFF"/>
                                <w:sz w:val="56"/>
                              </w:rPr>
                              <w:t>Incident Response Policy</w:t>
                            </w:r>
                          </w:p>
                        </w:txbxContent>
                      </wps:txbx>
                      <wps:bodyPr lIns="91425" tIns="45700" rIns="91425" bIns="45700" anchor="ctr" anchorCtr="0"/>
                    </wps:wsp>
                  </a:graphicData>
                </a:graphic>
              </wp:anchor>
            </w:drawing>
          </mc:Choice>
          <mc:Fallback>
            <w:pict>
              <v:rect w14:anchorId="7D198DDE" id="Rectangle 4"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" fillcolor="#5888d0" stroked="f">
                <v:textbox inset="2.53958mm,1.2694mm,2.53958mm,1.2694mm">
                  <w:txbxContent>
                    <w:p w14:paraId="347C7944" w14:textId="77777777" w:rsidR="007A4EE7" w:rsidRDefault="00D72938">
                      <w:pPr>
                        <w:spacing w:after="0" w:line="240" w:lineRule="auto"/>
                        <w:jc w:val="center"/>
                        <w:textDirection w:val="btLr"/>
                      </w:pPr>
                      <w:r>
                        <w:rPr>
                          <w:rFonts w:ascii="Century Gothic" w:eastAsia="Century Gothic" w:hAnsi="Century Gothic" w:cs="Century Gothic"/>
                          <w:b/>
                          <w:i/>
                          <w:color w:val="FFFFFF"/>
                          <w:sz w:val="56"/>
                        </w:rPr>
                        <w:t>Incident Response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227F030B" wp14:editId="7DA49243">
                <wp:simplePos x="0" y="0"/>
                <wp:positionH relativeFrom="margin">
                  <wp:posOffset>-165099</wp:posOffset>
                </wp:positionH>
                <wp:positionV relativeFrom="paragraph">
                  <wp:posOffset>3111500</wp:posOffset>
                </wp:positionV>
                <wp:extent cx="5727700" cy="1595777"/>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3D82A665" w14:textId="77777777" w:rsidR="007A4EE7" w:rsidRDefault="00D72938">
                            <w:pPr>
                              <w:spacing w:line="258" w:lineRule="auto"/>
                              <w:jc w:val="center"/>
                              <w:textDirection w:val="btLr"/>
                            </w:pPr>
                            <w:r>
                              <w:rPr>
                                <w:rFonts w:ascii="Century Gothic" w:eastAsia="Century Gothic" w:hAnsi="Century Gothic" w:cs="Century Gothic"/>
                                <w:i/>
                                <w:color w:val="3B3838"/>
                                <w:sz w:val="36"/>
                              </w:rPr>
                              <w:t>ITC</w:t>
                            </w:r>
                            <w:r w:rsidR="00E75CB1">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wps:txbx>
                      <wps:bodyPr lIns="91425" tIns="45700" rIns="91425" bIns="45700" anchor="t" anchorCtr="0"/>
                    </wps:wsp>
                  </a:graphicData>
                </a:graphic>
              </wp:anchor>
            </w:drawing>
          </mc:Choice>
          <mc:Fallback>
            <w:pict>
              <v:rect w14:anchorId="227F030B" id="Rectangle 9" o:spid="_x0000_s1029" style="position:absolute;margin-left:-13pt;margin-top:245pt;width:451pt;height:125.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" stroked="f">
                <v:textbox inset="2.53958mm,1.2694mm,2.53958mm,1.2694mm">
                  <w:txbxContent>
                    <w:p w14:paraId="3D82A665" w14:textId="77777777" w:rsidR="007A4EE7" w:rsidRDefault="00D72938">
                      <w:pPr>
                        <w:spacing w:line="258" w:lineRule="auto"/>
                        <w:jc w:val="center"/>
                        <w:textDirection w:val="btLr"/>
                      </w:pPr>
                      <w:r>
                        <w:rPr>
                          <w:rFonts w:ascii="Century Gothic" w:eastAsia="Century Gothic" w:hAnsi="Century Gothic" w:cs="Century Gothic"/>
                          <w:i/>
                          <w:color w:val="3B3838"/>
                          <w:sz w:val="36"/>
                        </w:rPr>
                        <w:t>ITC</w:t>
                      </w:r>
                      <w:r w:rsidR="00E75CB1">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2D8C094E" wp14:editId="704DBDA4">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3C87AF77"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71712147" wp14:editId="1C16A5CB">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31B3613"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2BE3201C" wp14:editId="435390F6">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1FECDB3E"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77ED0F72" wp14:editId="5C767FB3">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787EC50F"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490DD676" wp14:editId="32E93DF1">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375D037E" w14:textId="043FB1A8" w:rsidR="007A4EE7" w:rsidRDefault="00D72938">
                            <w:pPr>
                              <w:spacing w:line="258" w:lineRule="auto"/>
                              <w:jc w:val="center"/>
                              <w:textDirection w:val="btLr"/>
                            </w:pPr>
                            <w:r>
                              <w:rPr>
                                <w:rFonts w:ascii="Century Gothic" w:eastAsia="Century Gothic" w:hAnsi="Century Gothic" w:cs="Century Gothic"/>
                                <w:color w:val="767171"/>
                                <w:sz w:val="24"/>
                              </w:rPr>
                              <w:t xml:space="preserve">version </w:t>
                            </w:r>
                            <w:r w:rsidR="002C48E9">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65BBACA" w14:textId="7F14749F" w:rsidR="007A4EE7" w:rsidRDefault="00E75CB1">
                            <w:pPr>
                              <w:spacing w:line="258" w:lineRule="auto"/>
                              <w:jc w:val="center"/>
                              <w:textDirection w:val="btLr"/>
                            </w:pPr>
                            <w:r>
                              <w:rPr>
                                <w:rFonts w:ascii="Century Gothic" w:eastAsia="Century Gothic" w:hAnsi="Century Gothic" w:cs="Century Gothic"/>
                                <w:color w:val="767171"/>
                                <w:sz w:val="40"/>
                              </w:rPr>
                              <w:t xml:space="preserve">August </w:t>
                            </w:r>
                            <w:r w:rsidR="002C48E9">
                              <w:rPr>
                                <w:rFonts w:ascii="Century Gothic" w:eastAsia="Century Gothic" w:hAnsi="Century Gothic" w:cs="Century Gothic"/>
                                <w:color w:val="767171"/>
                                <w:sz w:val="40"/>
                              </w:rPr>
                              <w:t>2021</w:t>
                            </w:r>
                          </w:p>
                        </w:txbxContent>
                      </wps:txbx>
                      <wps:bodyPr lIns="91425" tIns="45700" rIns="91425" bIns="45700" anchor="t" anchorCtr="0"/>
                    </wps:wsp>
                  </a:graphicData>
                </a:graphic>
              </wp:anchor>
            </w:drawing>
          </mc:Choice>
          <mc:Fallback>
            <w:pict>
              <v:rect w14:anchorId="490DD676"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375D037E" w14:textId="043FB1A8" w:rsidR="007A4EE7" w:rsidRDefault="00D72938">
                      <w:pPr>
                        <w:spacing w:line="258" w:lineRule="auto"/>
                        <w:jc w:val="center"/>
                        <w:textDirection w:val="btLr"/>
                      </w:pPr>
                      <w:r>
                        <w:rPr>
                          <w:rFonts w:ascii="Century Gothic" w:eastAsia="Century Gothic" w:hAnsi="Century Gothic" w:cs="Century Gothic"/>
                          <w:color w:val="767171"/>
                          <w:sz w:val="24"/>
                        </w:rPr>
                        <w:t xml:space="preserve">version </w:t>
                      </w:r>
                      <w:r w:rsidR="002C48E9">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65BBACA" w14:textId="7F14749F" w:rsidR="007A4EE7" w:rsidRDefault="00E75CB1">
                      <w:pPr>
                        <w:spacing w:line="258" w:lineRule="auto"/>
                        <w:jc w:val="center"/>
                        <w:textDirection w:val="btLr"/>
                      </w:pPr>
                      <w:r>
                        <w:rPr>
                          <w:rFonts w:ascii="Century Gothic" w:eastAsia="Century Gothic" w:hAnsi="Century Gothic" w:cs="Century Gothic"/>
                          <w:color w:val="767171"/>
                          <w:sz w:val="40"/>
                        </w:rPr>
                        <w:t xml:space="preserve">August </w:t>
                      </w:r>
                      <w:r w:rsidR="002C48E9">
                        <w:rPr>
                          <w:rFonts w:ascii="Century Gothic" w:eastAsia="Century Gothic" w:hAnsi="Century Gothic" w:cs="Century Gothic"/>
                          <w:color w:val="767171"/>
                          <w:sz w:val="40"/>
                        </w:rPr>
                        <w:t>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38FA0E8F" wp14:editId="6C0D4CC7">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571649E9" w14:textId="77777777" w:rsidR="007A4EE7" w:rsidRDefault="007A4EE7">
                            <w:pPr>
                              <w:spacing w:after="0" w:line="240" w:lineRule="auto"/>
                              <w:textDirection w:val="btLr"/>
                            </w:pPr>
                          </w:p>
                        </w:txbxContent>
                      </wps:txbx>
                      <wps:bodyPr lIns="91425" tIns="91425" rIns="91425" bIns="91425" anchor="ctr" anchorCtr="0"/>
                    </wps:wsp>
                  </a:graphicData>
                </a:graphic>
              </wp:anchor>
            </w:drawing>
          </mc:Choice>
          <mc:Fallback>
            <w:pict>
              <v:rect w14:anchorId="38FA0E8F"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571649E9" w14:textId="77777777" w:rsidR="007A4EE7" w:rsidRDefault="007A4EE7">
                      <w:pPr>
                        <w:spacing w:after="0" w:line="240" w:lineRule="auto"/>
                        <w:textDirection w:val="btLr"/>
                      </w:pPr>
                    </w:p>
                  </w:txbxContent>
                </v:textbox>
                <w10:wrap anchorx="margin"/>
              </v:rect>
            </w:pict>
          </mc:Fallback>
        </mc:AlternateContent>
      </w:r>
    </w:p>
    <w:p w14:paraId="1DA4DCF4" w14:textId="6FECE1A1" w:rsidR="007A4EE7" w:rsidRDefault="00D72938">
      <w:pPr>
        <w:rPr>
          <w:b/>
          <w:smallCaps/>
          <w:sz w:val="32"/>
          <w:szCs w:val="32"/>
        </w:rPr>
      </w:pPr>
      <w:r>
        <w:br w:type="page"/>
      </w:r>
    </w:p>
    <w:p w14:paraId="58BD5115" w14:textId="77777777" w:rsidR="007A4EE7" w:rsidRDefault="00D72938">
      <w:pPr>
        <w:pStyle w:val="Heading2"/>
        <w:jc w:val="center"/>
      </w:pPr>
      <w:bookmarkStart w:id="1" w:name="_Toc83813597"/>
      <w:r>
        <w:lastRenderedPageBreak/>
        <w:t>Document Review History</w:t>
      </w:r>
      <w:bookmarkEnd w:id="1"/>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7A4EE7" w14:paraId="7859B3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1DC87AA" w14:textId="77777777" w:rsidR="007A4EE7" w:rsidRDefault="00D72938">
            <w:pPr>
              <w:jc w:val="center"/>
            </w:pPr>
            <w:r>
              <w:t>Date</w:t>
            </w:r>
          </w:p>
        </w:tc>
        <w:tc>
          <w:tcPr>
            <w:tcW w:w="4050" w:type="dxa"/>
          </w:tcPr>
          <w:p w14:paraId="344D7A52" w14:textId="77777777" w:rsidR="007A4EE7" w:rsidRDefault="00D72938">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1B5A757B" w14:textId="77777777" w:rsidR="007A4EE7" w:rsidRDefault="00D72938">
            <w:pPr>
              <w:jc w:val="center"/>
              <w:cnfStyle w:val="100000000000" w:firstRow="1" w:lastRow="0" w:firstColumn="0" w:lastColumn="0" w:oddVBand="0" w:evenVBand="0" w:oddHBand="0" w:evenHBand="0" w:firstRowFirstColumn="0" w:firstRowLastColumn="0" w:lastRowFirstColumn="0" w:lastRowLastColumn="0"/>
            </w:pPr>
            <w:r>
              <w:t>Reviewers</w:t>
            </w:r>
          </w:p>
        </w:tc>
      </w:tr>
      <w:tr w:rsidR="007A4EE7" w14:paraId="70D40D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444F181" w14:textId="77777777" w:rsidR="007A4EE7" w:rsidRDefault="007A4EE7">
            <w:pPr>
              <w:jc w:val="center"/>
            </w:pPr>
          </w:p>
          <w:p w14:paraId="03F1AF6B" w14:textId="77777777" w:rsidR="007A4EE7" w:rsidRDefault="007A4EE7">
            <w:pPr>
              <w:jc w:val="center"/>
            </w:pPr>
          </w:p>
        </w:tc>
        <w:tc>
          <w:tcPr>
            <w:tcW w:w="4050" w:type="dxa"/>
          </w:tcPr>
          <w:p w14:paraId="69E34F45"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5064FB22"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D0324DD"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0CAA0024"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r>
      <w:tr w:rsidR="007A4EE7" w14:paraId="04AE07E2" w14:textId="77777777">
        <w:tc>
          <w:tcPr>
            <w:cnfStyle w:val="001000000000" w:firstRow="0" w:lastRow="0" w:firstColumn="1" w:lastColumn="0" w:oddVBand="0" w:evenVBand="0" w:oddHBand="0" w:evenHBand="0" w:firstRowFirstColumn="0" w:firstRowLastColumn="0" w:lastRowFirstColumn="0" w:lastRowLastColumn="0"/>
            <w:tcW w:w="1345" w:type="dxa"/>
          </w:tcPr>
          <w:p w14:paraId="1229837F" w14:textId="77777777" w:rsidR="007A4EE7" w:rsidRDefault="007A4EE7">
            <w:pPr>
              <w:jc w:val="center"/>
            </w:pPr>
          </w:p>
          <w:p w14:paraId="5DA657DB" w14:textId="77777777" w:rsidR="007A4EE7" w:rsidRDefault="007A4EE7">
            <w:pPr>
              <w:jc w:val="center"/>
            </w:pPr>
          </w:p>
        </w:tc>
        <w:tc>
          <w:tcPr>
            <w:tcW w:w="4050" w:type="dxa"/>
          </w:tcPr>
          <w:p w14:paraId="518559A7"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03CD477E"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753C6EDB"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2A75CFB4"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r>
      <w:tr w:rsidR="007A4EE7" w14:paraId="73FBC1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3711443" w14:textId="77777777" w:rsidR="007A4EE7" w:rsidRDefault="007A4EE7">
            <w:pPr>
              <w:jc w:val="center"/>
            </w:pPr>
          </w:p>
          <w:p w14:paraId="442319CB" w14:textId="77777777" w:rsidR="007A4EE7" w:rsidRDefault="007A4EE7">
            <w:pPr>
              <w:jc w:val="center"/>
            </w:pPr>
          </w:p>
        </w:tc>
        <w:tc>
          <w:tcPr>
            <w:tcW w:w="4050" w:type="dxa"/>
          </w:tcPr>
          <w:p w14:paraId="11A15737"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759BA3FB"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6EEECD91"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5A511767"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r>
      <w:tr w:rsidR="007A4EE7" w14:paraId="3912547D" w14:textId="77777777">
        <w:tc>
          <w:tcPr>
            <w:cnfStyle w:val="001000000000" w:firstRow="0" w:lastRow="0" w:firstColumn="1" w:lastColumn="0" w:oddVBand="0" w:evenVBand="0" w:oddHBand="0" w:evenHBand="0" w:firstRowFirstColumn="0" w:firstRowLastColumn="0" w:lastRowFirstColumn="0" w:lastRowLastColumn="0"/>
            <w:tcW w:w="1345" w:type="dxa"/>
          </w:tcPr>
          <w:p w14:paraId="1C4016F5" w14:textId="77777777" w:rsidR="007A4EE7" w:rsidRDefault="007A4EE7">
            <w:pPr>
              <w:jc w:val="center"/>
            </w:pPr>
          </w:p>
          <w:p w14:paraId="61BD63FB" w14:textId="77777777" w:rsidR="007A4EE7" w:rsidRDefault="007A4EE7">
            <w:pPr>
              <w:jc w:val="center"/>
            </w:pPr>
          </w:p>
        </w:tc>
        <w:tc>
          <w:tcPr>
            <w:tcW w:w="4050" w:type="dxa"/>
          </w:tcPr>
          <w:p w14:paraId="39B1901E"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6BF29302"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3FE91D6"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682D9DF9"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r>
      <w:tr w:rsidR="007A4EE7" w14:paraId="5C6313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F4022FE" w14:textId="77777777" w:rsidR="007A4EE7" w:rsidRDefault="007A4EE7">
            <w:pPr>
              <w:jc w:val="center"/>
            </w:pPr>
          </w:p>
          <w:p w14:paraId="2A8B2D1C" w14:textId="77777777" w:rsidR="007A4EE7" w:rsidRDefault="007A4EE7">
            <w:pPr>
              <w:jc w:val="center"/>
            </w:pPr>
          </w:p>
        </w:tc>
        <w:tc>
          <w:tcPr>
            <w:tcW w:w="4050" w:type="dxa"/>
          </w:tcPr>
          <w:p w14:paraId="384E65E9"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32A87436"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37F09EC"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3BAC4F18"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r>
      <w:tr w:rsidR="007A4EE7" w14:paraId="75AFC3CE" w14:textId="77777777">
        <w:tc>
          <w:tcPr>
            <w:cnfStyle w:val="001000000000" w:firstRow="0" w:lastRow="0" w:firstColumn="1" w:lastColumn="0" w:oddVBand="0" w:evenVBand="0" w:oddHBand="0" w:evenHBand="0" w:firstRowFirstColumn="0" w:firstRowLastColumn="0" w:lastRowFirstColumn="0" w:lastRowLastColumn="0"/>
            <w:tcW w:w="1345" w:type="dxa"/>
          </w:tcPr>
          <w:p w14:paraId="5FF2CFA8" w14:textId="77777777" w:rsidR="007A4EE7" w:rsidRDefault="007A4EE7">
            <w:pPr>
              <w:jc w:val="center"/>
            </w:pPr>
          </w:p>
          <w:p w14:paraId="01155765" w14:textId="77777777" w:rsidR="007A4EE7" w:rsidRDefault="007A4EE7">
            <w:pPr>
              <w:jc w:val="center"/>
            </w:pPr>
          </w:p>
        </w:tc>
        <w:tc>
          <w:tcPr>
            <w:tcW w:w="4050" w:type="dxa"/>
          </w:tcPr>
          <w:p w14:paraId="2AC67EBB"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1BF898E3"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2B0E1059"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5595FA4A"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r>
    </w:tbl>
    <w:p w14:paraId="72F7B2F7" w14:textId="77777777" w:rsidR="007A4EE7" w:rsidRDefault="007A4EE7"/>
    <w:p w14:paraId="239994C2" w14:textId="77777777" w:rsidR="007A4EE7" w:rsidRDefault="00D72938">
      <w:pPr>
        <w:pStyle w:val="Heading2"/>
        <w:jc w:val="center"/>
      </w:pPr>
      <w:bookmarkStart w:id="2" w:name="_Toc83813598"/>
      <w:r>
        <w:t>Document Change History</w:t>
      </w:r>
      <w:bookmarkEnd w:id="2"/>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7A4EE7" w14:paraId="163B65F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5ECA706" w14:textId="77777777" w:rsidR="007A4EE7" w:rsidRDefault="00D72938">
            <w:pPr>
              <w:jc w:val="center"/>
            </w:pPr>
            <w:r>
              <w:t>Date</w:t>
            </w:r>
          </w:p>
        </w:tc>
        <w:tc>
          <w:tcPr>
            <w:tcW w:w="2970" w:type="dxa"/>
          </w:tcPr>
          <w:p w14:paraId="72D07522" w14:textId="77777777" w:rsidR="007A4EE7" w:rsidRDefault="00D72938">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422A7F08" w14:textId="77777777" w:rsidR="007A4EE7" w:rsidRDefault="00D72938">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73581C1C" w14:textId="77777777" w:rsidR="007A4EE7" w:rsidRDefault="00D72938">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7A4EE7" w14:paraId="1B2595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FC2AD7B" w14:textId="77777777" w:rsidR="007A4EE7" w:rsidRDefault="007A4EE7">
            <w:pPr>
              <w:jc w:val="center"/>
            </w:pPr>
          </w:p>
          <w:p w14:paraId="6A864D34" w14:textId="77777777" w:rsidR="007A4EE7" w:rsidRDefault="007A4EE7">
            <w:pPr>
              <w:jc w:val="center"/>
            </w:pPr>
          </w:p>
        </w:tc>
        <w:tc>
          <w:tcPr>
            <w:tcW w:w="2970" w:type="dxa"/>
          </w:tcPr>
          <w:p w14:paraId="3D4CB81B"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433FB315"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DC60D35"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31F5AFA1"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95F7341"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1DD54E32"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r>
      <w:tr w:rsidR="007A4EE7" w14:paraId="6828B228" w14:textId="77777777">
        <w:tc>
          <w:tcPr>
            <w:cnfStyle w:val="001000000000" w:firstRow="0" w:lastRow="0" w:firstColumn="1" w:lastColumn="0" w:oddVBand="0" w:evenVBand="0" w:oddHBand="0" w:evenHBand="0" w:firstRowFirstColumn="0" w:firstRowLastColumn="0" w:lastRowFirstColumn="0" w:lastRowLastColumn="0"/>
            <w:tcW w:w="1345" w:type="dxa"/>
          </w:tcPr>
          <w:p w14:paraId="0BF397AE" w14:textId="77777777" w:rsidR="007A4EE7" w:rsidRDefault="007A4EE7">
            <w:pPr>
              <w:jc w:val="center"/>
            </w:pPr>
          </w:p>
          <w:p w14:paraId="1B0EB7DE" w14:textId="77777777" w:rsidR="007A4EE7" w:rsidRDefault="007A4EE7">
            <w:pPr>
              <w:jc w:val="center"/>
            </w:pPr>
          </w:p>
        </w:tc>
        <w:tc>
          <w:tcPr>
            <w:tcW w:w="2970" w:type="dxa"/>
          </w:tcPr>
          <w:p w14:paraId="1EB08855"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756ADFB2"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2014A00F"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524D249B"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482413F"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440E0027"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r>
      <w:tr w:rsidR="007A4EE7" w14:paraId="46ADA2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C478823" w14:textId="77777777" w:rsidR="007A4EE7" w:rsidRDefault="007A4EE7">
            <w:pPr>
              <w:jc w:val="center"/>
            </w:pPr>
          </w:p>
          <w:p w14:paraId="5F3E9E39" w14:textId="77777777" w:rsidR="007A4EE7" w:rsidRDefault="007A4EE7">
            <w:pPr>
              <w:jc w:val="center"/>
            </w:pPr>
          </w:p>
        </w:tc>
        <w:tc>
          <w:tcPr>
            <w:tcW w:w="2970" w:type="dxa"/>
          </w:tcPr>
          <w:p w14:paraId="0048E620"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07B0FEF1"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C312890"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74EDE954"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61D21FA"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06AD6FFB"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r>
      <w:tr w:rsidR="007A4EE7" w14:paraId="27A4CCF8" w14:textId="77777777">
        <w:tc>
          <w:tcPr>
            <w:cnfStyle w:val="001000000000" w:firstRow="0" w:lastRow="0" w:firstColumn="1" w:lastColumn="0" w:oddVBand="0" w:evenVBand="0" w:oddHBand="0" w:evenHBand="0" w:firstRowFirstColumn="0" w:firstRowLastColumn="0" w:lastRowFirstColumn="0" w:lastRowLastColumn="0"/>
            <w:tcW w:w="1345" w:type="dxa"/>
          </w:tcPr>
          <w:p w14:paraId="0E4CBD7E" w14:textId="77777777" w:rsidR="007A4EE7" w:rsidRDefault="007A4EE7">
            <w:pPr>
              <w:jc w:val="center"/>
            </w:pPr>
          </w:p>
          <w:p w14:paraId="310E44C5" w14:textId="77777777" w:rsidR="007A4EE7" w:rsidRDefault="007A4EE7">
            <w:pPr>
              <w:jc w:val="center"/>
            </w:pPr>
          </w:p>
        </w:tc>
        <w:tc>
          <w:tcPr>
            <w:tcW w:w="2970" w:type="dxa"/>
          </w:tcPr>
          <w:p w14:paraId="0B7103AD"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09A6A99D"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9C5B47D"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10AA120E"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6783531D"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341869EF"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r>
      <w:tr w:rsidR="007A4EE7" w14:paraId="5ADEA9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8580315" w14:textId="77777777" w:rsidR="007A4EE7" w:rsidRDefault="007A4EE7">
            <w:pPr>
              <w:jc w:val="center"/>
            </w:pPr>
          </w:p>
          <w:p w14:paraId="637B3749" w14:textId="77777777" w:rsidR="007A4EE7" w:rsidRDefault="007A4EE7">
            <w:pPr>
              <w:jc w:val="center"/>
            </w:pPr>
          </w:p>
        </w:tc>
        <w:tc>
          <w:tcPr>
            <w:tcW w:w="2970" w:type="dxa"/>
          </w:tcPr>
          <w:p w14:paraId="0904D2B3"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1913D514"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8E20EA6"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0358BA7E"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DF7327C"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0F58C087"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r>
      <w:tr w:rsidR="007A4EE7" w14:paraId="4DFC6531" w14:textId="77777777">
        <w:tc>
          <w:tcPr>
            <w:cnfStyle w:val="001000000000" w:firstRow="0" w:lastRow="0" w:firstColumn="1" w:lastColumn="0" w:oddVBand="0" w:evenVBand="0" w:oddHBand="0" w:evenHBand="0" w:firstRowFirstColumn="0" w:firstRowLastColumn="0" w:lastRowFirstColumn="0" w:lastRowLastColumn="0"/>
            <w:tcW w:w="1345" w:type="dxa"/>
          </w:tcPr>
          <w:p w14:paraId="2B21FE44" w14:textId="77777777" w:rsidR="007A4EE7" w:rsidRDefault="007A4EE7">
            <w:pPr>
              <w:jc w:val="center"/>
            </w:pPr>
          </w:p>
          <w:p w14:paraId="52244B4C" w14:textId="77777777" w:rsidR="007A4EE7" w:rsidRDefault="007A4EE7">
            <w:pPr>
              <w:jc w:val="center"/>
            </w:pPr>
          </w:p>
        </w:tc>
        <w:tc>
          <w:tcPr>
            <w:tcW w:w="2970" w:type="dxa"/>
          </w:tcPr>
          <w:p w14:paraId="55697F38"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4B4274AA"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4F82781F"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5B471959"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1A44E3D" w14:textId="77777777" w:rsidR="007A4EE7" w:rsidRDefault="007A4EE7">
            <w:pPr>
              <w:jc w:val="center"/>
              <w:cnfStyle w:val="000000000000" w:firstRow="0" w:lastRow="0" w:firstColumn="0" w:lastColumn="0" w:oddVBand="0" w:evenVBand="0" w:oddHBand="0" w:evenHBand="0" w:firstRowFirstColumn="0" w:firstRowLastColumn="0" w:lastRowFirstColumn="0" w:lastRowLastColumn="0"/>
            </w:pPr>
          </w:p>
          <w:p w14:paraId="275A4B02"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4B9BB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C2DDFE" w14:textId="77777777" w:rsidR="007A4EE7" w:rsidRDefault="007A4EE7">
            <w:pPr>
              <w:jc w:val="center"/>
            </w:pPr>
          </w:p>
          <w:p w14:paraId="5CCB4744" w14:textId="77777777" w:rsidR="007A4EE7" w:rsidRDefault="007A4EE7">
            <w:pPr>
              <w:jc w:val="center"/>
            </w:pPr>
          </w:p>
        </w:tc>
        <w:tc>
          <w:tcPr>
            <w:tcW w:w="2970" w:type="dxa"/>
          </w:tcPr>
          <w:p w14:paraId="7D79EE6A"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49BC5C3B"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A2B29DC"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44F1C260"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09BAB478"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p w14:paraId="5AAA2008" w14:textId="77777777" w:rsidR="007A4EE7" w:rsidRDefault="007A4EE7">
            <w:pPr>
              <w:jc w:val="center"/>
              <w:cnfStyle w:val="000000100000" w:firstRow="0" w:lastRow="0" w:firstColumn="0" w:lastColumn="0" w:oddVBand="0" w:evenVBand="0" w:oddHBand="1" w:evenHBand="0" w:firstRowFirstColumn="0" w:firstRowLastColumn="0" w:lastRowFirstColumn="0" w:lastRowLastColumn="0"/>
            </w:pPr>
          </w:p>
        </w:tc>
      </w:tr>
    </w:tbl>
    <w:p w14:paraId="2F755F18" w14:textId="77777777" w:rsidR="007A4EE7" w:rsidRDefault="007A4EE7"/>
    <w:p w14:paraId="44CDDE08" w14:textId="77777777" w:rsidR="007A4EE7" w:rsidRDefault="00D72938">
      <w:r>
        <w:br w:type="page"/>
      </w:r>
    </w:p>
    <w:p w14:paraId="28CBA93B" w14:textId="77777777" w:rsidR="007A4EE7" w:rsidRDefault="00D72938">
      <w:pPr>
        <w:keepNext/>
        <w:keepLines/>
        <w:spacing w:before="240" w:after="0"/>
        <w:rPr>
          <w:b/>
          <w:smallCaps/>
          <w:sz w:val="32"/>
          <w:szCs w:val="32"/>
        </w:rPr>
      </w:pPr>
      <w:r>
        <w:rPr>
          <w:b/>
          <w:smallCaps/>
          <w:sz w:val="32"/>
          <w:szCs w:val="32"/>
        </w:rPr>
        <w:lastRenderedPageBreak/>
        <w:t>Contents</w:t>
      </w:r>
    </w:p>
    <w:sdt>
      <w:sdtPr>
        <w:id w:val="1814834323"/>
        <w:docPartObj>
          <w:docPartGallery w:val="Table of Contents"/>
          <w:docPartUnique/>
        </w:docPartObj>
      </w:sdtPr>
      <w:sdtEndPr/>
      <w:sdtContent>
        <w:p w14:paraId="63667A88" w14:textId="29F6CD0D" w:rsidR="00BF063F" w:rsidRDefault="00D72938">
          <w:pPr>
            <w:pStyle w:val="TOC2"/>
            <w:tabs>
              <w:tab w:val="right" w:pos="9350"/>
            </w:tabs>
            <w:rPr>
              <w:noProof/>
            </w:rPr>
          </w:pPr>
          <w:r>
            <w:fldChar w:fldCharType="begin"/>
          </w:r>
          <w:r>
            <w:instrText xml:space="preserve"> TOC \h \u \z </w:instrText>
          </w:r>
          <w:r>
            <w:fldChar w:fldCharType="separate"/>
          </w:r>
          <w:hyperlink w:anchor="_Toc83813597" w:history="1">
            <w:r w:rsidR="00BF063F" w:rsidRPr="0088797C">
              <w:rPr>
                <w:rStyle w:val="Hyperlink"/>
                <w:noProof/>
              </w:rPr>
              <w:t>Document Review History</w:t>
            </w:r>
            <w:r w:rsidR="00BF063F">
              <w:rPr>
                <w:noProof/>
                <w:webHidden/>
              </w:rPr>
              <w:tab/>
            </w:r>
            <w:r w:rsidR="00BF063F">
              <w:rPr>
                <w:noProof/>
                <w:webHidden/>
              </w:rPr>
              <w:fldChar w:fldCharType="begin"/>
            </w:r>
            <w:r w:rsidR="00BF063F">
              <w:rPr>
                <w:noProof/>
                <w:webHidden/>
              </w:rPr>
              <w:instrText xml:space="preserve"> PAGEREF _Toc83813597 \h </w:instrText>
            </w:r>
            <w:r w:rsidR="00BF063F">
              <w:rPr>
                <w:noProof/>
                <w:webHidden/>
              </w:rPr>
            </w:r>
            <w:r w:rsidR="00BF063F">
              <w:rPr>
                <w:noProof/>
                <w:webHidden/>
              </w:rPr>
              <w:fldChar w:fldCharType="separate"/>
            </w:r>
            <w:r w:rsidR="00BF063F">
              <w:rPr>
                <w:noProof/>
                <w:webHidden/>
              </w:rPr>
              <w:t>2</w:t>
            </w:r>
            <w:r w:rsidR="00BF063F">
              <w:rPr>
                <w:noProof/>
                <w:webHidden/>
              </w:rPr>
              <w:fldChar w:fldCharType="end"/>
            </w:r>
          </w:hyperlink>
        </w:p>
        <w:p w14:paraId="6D77AF43" w14:textId="48B082DC" w:rsidR="00BF063F" w:rsidRDefault="00BF063F">
          <w:pPr>
            <w:pStyle w:val="TOC2"/>
            <w:tabs>
              <w:tab w:val="right" w:pos="9350"/>
            </w:tabs>
            <w:rPr>
              <w:noProof/>
            </w:rPr>
          </w:pPr>
          <w:hyperlink w:anchor="_Toc83813598" w:history="1">
            <w:r w:rsidRPr="0088797C">
              <w:rPr>
                <w:rStyle w:val="Hyperlink"/>
                <w:noProof/>
              </w:rPr>
              <w:t>Document Change History</w:t>
            </w:r>
            <w:r>
              <w:rPr>
                <w:noProof/>
                <w:webHidden/>
              </w:rPr>
              <w:tab/>
            </w:r>
            <w:r>
              <w:rPr>
                <w:noProof/>
                <w:webHidden/>
              </w:rPr>
              <w:fldChar w:fldCharType="begin"/>
            </w:r>
            <w:r>
              <w:rPr>
                <w:noProof/>
                <w:webHidden/>
              </w:rPr>
              <w:instrText xml:space="preserve"> PAGEREF _Toc83813598 \h </w:instrText>
            </w:r>
            <w:r>
              <w:rPr>
                <w:noProof/>
                <w:webHidden/>
              </w:rPr>
            </w:r>
            <w:r>
              <w:rPr>
                <w:noProof/>
                <w:webHidden/>
              </w:rPr>
              <w:fldChar w:fldCharType="separate"/>
            </w:r>
            <w:r>
              <w:rPr>
                <w:noProof/>
                <w:webHidden/>
              </w:rPr>
              <w:t>2</w:t>
            </w:r>
            <w:r>
              <w:rPr>
                <w:noProof/>
                <w:webHidden/>
              </w:rPr>
              <w:fldChar w:fldCharType="end"/>
            </w:r>
          </w:hyperlink>
        </w:p>
        <w:p w14:paraId="238B80D9" w14:textId="798672D3" w:rsidR="00BF063F" w:rsidRDefault="00BF063F">
          <w:pPr>
            <w:pStyle w:val="TOC1"/>
            <w:tabs>
              <w:tab w:val="right" w:pos="9350"/>
            </w:tabs>
            <w:rPr>
              <w:noProof/>
            </w:rPr>
          </w:pPr>
          <w:hyperlink w:anchor="_Toc83813599" w:history="1">
            <w:r w:rsidRPr="0088797C">
              <w:rPr>
                <w:rStyle w:val="Hyperlink"/>
                <w:noProof/>
              </w:rPr>
              <w:t>Introduction</w:t>
            </w:r>
            <w:r>
              <w:rPr>
                <w:noProof/>
                <w:webHidden/>
              </w:rPr>
              <w:tab/>
            </w:r>
            <w:r>
              <w:rPr>
                <w:noProof/>
                <w:webHidden/>
              </w:rPr>
              <w:fldChar w:fldCharType="begin"/>
            </w:r>
            <w:r>
              <w:rPr>
                <w:noProof/>
                <w:webHidden/>
              </w:rPr>
              <w:instrText xml:space="preserve"> PAGEREF _Toc83813599 \h </w:instrText>
            </w:r>
            <w:r>
              <w:rPr>
                <w:noProof/>
                <w:webHidden/>
              </w:rPr>
            </w:r>
            <w:r>
              <w:rPr>
                <w:noProof/>
                <w:webHidden/>
              </w:rPr>
              <w:fldChar w:fldCharType="separate"/>
            </w:r>
            <w:r>
              <w:rPr>
                <w:noProof/>
                <w:webHidden/>
              </w:rPr>
              <w:t>5</w:t>
            </w:r>
            <w:r>
              <w:rPr>
                <w:noProof/>
                <w:webHidden/>
              </w:rPr>
              <w:fldChar w:fldCharType="end"/>
            </w:r>
          </w:hyperlink>
        </w:p>
        <w:p w14:paraId="39DAC0B3" w14:textId="758E91BB" w:rsidR="00BF063F" w:rsidRDefault="00BF063F">
          <w:pPr>
            <w:pStyle w:val="TOC2"/>
            <w:tabs>
              <w:tab w:val="right" w:pos="9350"/>
            </w:tabs>
            <w:rPr>
              <w:noProof/>
            </w:rPr>
          </w:pPr>
          <w:hyperlink w:anchor="_Toc83813600" w:history="1">
            <w:r w:rsidRPr="0088797C">
              <w:rPr>
                <w:rStyle w:val="Hyperlink"/>
                <w:noProof/>
              </w:rPr>
              <w:t>Background</w:t>
            </w:r>
            <w:r>
              <w:rPr>
                <w:noProof/>
                <w:webHidden/>
              </w:rPr>
              <w:tab/>
            </w:r>
            <w:r>
              <w:rPr>
                <w:noProof/>
                <w:webHidden/>
              </w:rPr>
              <w:fldChar w:fldCharType="begin"/>
            </w:r>
            <w:r>
              <w:rPr>
                <w:noProof/>
                <w:webHidden/>
              </w:rPr>
              <w:instrText xml:space="preserve"> PAGEREF _Toc83813600 \h </w:instrText>
            </w:r>
            <w:r>
              <w:rPr>
                <w:noProof/>
                <w:webHidden/>
              </w:rPr>
            </w:r>
            <w:r>
              <w:rPr>
                <w:noProof/>
                <w:webHidden/>
              </w:rPr>
              <w:fldChar w:fldCharType="separate"/>
            </w:r>
            <w:r>
              <w:rPr>
                <w:noProof/>
                <w:webHidden/>
              </w:rPr>
              <w:t>5</w:t>
            </w:r>
            <w:r>
              <w:rPr>
                <w:noProof/>
                <w:webHidden/>
              </w:rPr>
              <w:fldChar w:fldCharType="end"/>
            </w:r>
          </w:hyperlink>
        </w:p>
        <w:p w14:paraId="181F71E4" w14:textId="458D1B91" w:rsidR="00BF063F" w:rsidRDefault="00BF063F">
          <w:pPr>
            <w:pStyle w:val="TOC2"/>
            <w:tabs>
              <w:tab w:val="right" w:pos="9350"/>
            </w:tabs>
            <w:rPr>
              <w:noProof/>
            </w:rPr>
          </w:pPr>
          <w:hyperlink w:anchor="_Toc83813601" w:history="1">
            <w:r w:rsidRPr="0088797C">
              <w:rPr>
                <w:rStyle w:val="Hyperlink"/>
                <w:noProof/>
              </w:rPr>
              <w:t>Purpose</w:t>
            </w:r>
            <w:r>
              <w:rPr>
                <w:noProof/>
                <w:webHidden/>
              </w:rPr>
              <w:tab/>
            </w:r>
            <w:r>
              <w:rPr>
                <w:noProof/>
                <w:webHidden/>
              </w:rPr>
              <w:fldChar w:fldCharType="begin"/>
            </w:r>
            <w:r>
              <w:rPr>
                <w:noProof/>
                <w:webHidden/>
              </w:rPr>
              <w:instrText xml:space="preserve"> PAGEREF _Toc83813601 \h </w:instrText>
            </w:r>
            <w:r>
              <w:rPr>
                <w:noProof/>
                <w:webHidden/>
              </w:rPr>
            </w:r>
            <w:r>
              <w:rPr>
                <w:noProof/>
                <w:webHidden/>
              </w:rPr>
              <w:fldChar w:fldCharType="separate"/>
            </w:r>
            <w:r>
              <w:rPr>
                <w:noProof/>
                <w:webHidden/>
              </w:rPr>
              <w:t>5</w:t>
            </w:r>
            <w:r>
              <w:rPr>
                <w:noProof/>
                <w:webHidden/>
              </w:rPr>
              <w:fldChar w:fldCharType="end"/>
            </w:r>
          </w:hyperlink>
        </w:p>
        <w:p w14:paraId="0960E9A9" w14:textId="7EFE3FC5" w:rsidR="00BF063F" w:rsidRDefault="00BF063F">
          <w:pPr>
            <w:pStyle w:val="TOC2"/>
            <w:tabs>
              <w:tab w:val="right" w:pos="9350"/>
            </w:tabs>
            <w:rPr>
              <w:noProof/>
            </w:rPr>
          </w:pPr>
          <w:hyperlink w:anchor="_Toc83813602" w:history="1">
            <w:r w:rsidRPr="0088797C">
              <w:rPr>
                <w:rStyle w:val="Hyperlink"/>
                <w:noProof/>
              </w:rPr>
              <w:t>Scope and Applicability</w:t>
            </w:r>
            <w:r>
              <w:rPr>
                <w:noProof/>
                <w:webHidden/>
              </w:rPr>
              <w:tab/>
            </w:r>
            <w:r>
              <w:rPr>
                <w:noProof/>
                <w:webHidden/>
              </w:rPr>
              <w:fldChar w:fldCharType="begin"/>
            </w:r>
            <w:r>
              <w:rPr>
                <w:noProof/>
                <w:webHidden/>
              </w:rPr>
              <w:instrText xml:space="preserve"> PAGEREF _Toc83813602 \h </w:instrText>
            </w:r>
            <w:r>
              <w:rPr>
                <w:noProof/>
                <w:webHidden/>
              </w:rPr>
            </w:r>
            <w:r>
              <w:rPr>
                <w:noProof/>
                <w:webHidden/>
              </w:rPr>
              <w:fldChar w:fldCharType="separate"/>
            </w:r>
            <w:r>
              <w:rPr>
                <w:noProof/>
                <w:webHidden/>
              </w:rPr>
              <w:t>5</w:t>
            </w:r>
            <w:r>
              <w:rPr>
                <w:noProof/>
                <w:webHidden/>
              </w:rPr>
              <w:fldChar w:fldCharType="end"/>
            </w:r>
          </w:hyperlink>
        </w:p>
        <w:p w14:paraId="65F0A3DA" w14:textId="260CB944" w:rsidR="00BF063F" w:rsidRDefault="00BF063F">
          <w:pPr>
            <w:pStyle w:val="TOC1"/>
            <w:tabs>
              <w:tab w:val="right" w:pos="9350"/>
            </w:tabs>
            <w:rPr>
              <w:noProof/>
            </w:rPr>
          </w:pPr>
          <w:hyperlink w:anchor="_Toc83813603" w:history="1">
            <w:r w:rsidRPr="0088797C">
              <w:rPr>
                <w:rStyle w:val="Hyperlink"/>
                <w:noProof/>
              </w:rPr>
              <w:t>Incident Response Policies</w:t>
            </w:r>
            <w:r>
              <w:rPr>
                <w:noProof/>
                <w:webHidden/>
              </w:rPr>
              <w:tab/>
            </w:r>
            <w:r>
              <w:rPr>
                <w:noProof/>
                <w:webHidden/>
              </w:rPr>
              <w:fldChar w:fldCharType="begin"/>
            </w:r>
            <w:r>
              <w:rPr>
                <w:noProof/>
                <w:webHidden/>
              </w:rPr>
              <w:instrText xml:space="preserve"> PAGEREF _Toc83813603 \h </w:instrText>
            </w:r>
            <w:r>
              <w:rPr>
                <w:noProof/>
                <w:webHidden/>
              </w:rPr>
            </w:r>
            <w:r>
              <w:rPr>
                <w:noProof/>
                <w:webHidden/>
              </w:rPr>
              <w:fldChar w:fldCharType="separate"/>
            </w:r>
            <w:r>
              <w:rPr>
                <w:noProof/>
                <w:webHidden/>
              </w:rPr>
              <w:t>5</w:t>
            </w:r>
            <w:r>
              <w:rPr>
                <w:noProof/>
                <w:webHidden/>
              </w:rPr>
              <w:fldChar w:fldCharType="end"/>
            </w:r>
          </w:hyperlink>
        </w:p>
        <w:p w14:paraId="5BCAC985" w14:textId="7A95F788" w:rsidR="00BF063F" w:rsidRDefault="00BF063F">
          <w:pPr>
            <w:pStyle w:val="TOC2"/>
            <w:tabs>
              <w:tab w:val="right" w:pos="9350"/>
            </w:tabs>
            <w:rPr>
              <w:noProof/>
            </w:rPr>
          </w:pPr>
          <w:hyperlink w:anchor="_Toc83813604" w:history="1">
            <w:r w:rsidRPr="0088797C">
              <w:rPr>
                <w:rStyle w:val="Hyperlink"/>
                <w:noProof/>
              </w:rPr>
              <w:t>(IR-2) Incident Response Training</w:t>
            </w:r>
            <w:r>
              <w:rPr>
                <w:noProof/>
                <w:webHidden/>
              </w:rPr>
              <w:tab/>
            </w:r>
            <w:r>
              <w:rPr>
                <w:noProof/>
                <w:webHidden/>
              </w:rPr>
              <w:fldChar w:fldCharType="begin"/>
            </w:r>
            <w:r>
              <w:rPr>
                <w:noProof/>
                <w:webHidden/>
              </w:rPr>
              <w:instrText xml:space="preserve"> PAGEREF _Toc83813604 \h </w:instrText>
            </w:r>
            <w:r>
              <w:rPr>
                <w:noProof/>
                <w:webHidden/>
              </w:rPr>
            </w:r>
            <w:r>
              <w:rPr>
                <w:noProof/>
                <w:webHidden/>
              </w:rPr>
              <w:fldChar w:fldCharType="separate"/>
            </w:r>
            <w:r>
              <w:rPr>
                <w:noProof/>
                <w:webHidden/>
              </w:rPr>
              <w:t>5</w:t>
            </w:r>
            <w:r>
              <w:rPr>
                <w:noProof/>
                <w:webHidden/>
              </w:rPr>
              <w:fldChar w:fldCharType="end"/>
            </w:r>
          </w:hyperlink>
        </w:p>
        <w:p w14:paraId="0DA1DFAB" w14:textId="67388310" w:rsidR="00BF063F" w:rsidRDefault="00BF063F">
          <w:pPr>
            <w:pStyle w:val="TOC2"/>
            <w:tabs>
              <w:tab w:val="right" w:pos="9350"/>
            </w:tabs>
            <w:rPr>
              <w:noProof/>
            </w:rPr>
          </w:pPr>
          <w:hyperlink w:anchor="_Toc83813605" w:history="1">
            <w:r w:rsidRPr="0088797C">
              <w:rPr>
                <w:rStyle w:val="Hyperlink"/>
                <w:noProof/>
              </w:rPr>
              <w:t>(IR-3) Incident Response Testing</w:t>
            </w:r>
            <w:r>
              <w:rPr>
                <w:noProof/>
                <w:webHidden/>
              </w:rPr>
              <w:tab/>
            </w:r>
            <w:r>
              <w:rPr>
                <w:noProof/>
                <w:webHidden/>
              </w:rPr>
              <w:fldChar w:fldCharType="begin"/>
            </w:r>
            <w:r>
              <w:rPr>
                <w:noProof/>
                <w:webHidden/>
              </w:rPr>
              <w:instrText xml:space="preserve"> PAGEREF _Toc83813605 \h </w:instrText>
            </w:r>
            <w:r>
              <w:rPr>
                <w:noProof/>
                <w:webHidden/>
              </w:rPr>
            </w:r>
            <w:r>
              <w:rPr>
                <w:noProof/>
                <w:webHidden/>
              </w:rPr>
              <w:fldChar w:fldCharType="separate"/>
            </w:r>
            <w:r>
              <w:rPr>
                <w:noProof/>
                <w:webHidden/>
              </w:rPr>
              <w:t>5</w:t>
            </w:r>
            <w:r>
              <w:rPr>
                <w:noProof/>
                <w:webHidden/>
              </w:rPr>
              <w:fldChar w:fldCharType="end"/>
            </w:r>
          </w:hyperlink>
        </w:p>
        <w:p w14:paraId="160E4943" w14:textId="5F840048" w:rsidR="00BF063F" w:rsidRDefault="00BF063F">
          <w:pPr>
            <w:pStyle w:val="TOC2"/>
            <w:tabs>
              <w:tab w:val="right" w:pos="9350"/>
            </w:tabs>
            <w:rPr>
              <w:noProof/>
            </w:rPr>
          </w:pPr>
          <w:hyperlink w:anchor="_Toc83813606" w:history="1">
            <w:r w:rsidRPr="0088797C">
              <w:rPr>
                <w:rStyle w:val="Hyperlink"/>
                <w:noProof/>
              </w:rPr>
              <w:t>(IR-4) Incident Handling</w:t>
            </w:r>
            <w:r>
              <w:rPr>
                <w:noProof/>
                <w:webHidden/>
              </w:rPr>
              <w:tab/>
            </w:r>
            <w:r>
              <w:rPr>
                <w:noProof/>
                <w:webHidden/>
              </w:rPr>
              <w:fldChar w:fldCharType="begin"/>
            </w:r>
            <w:r>
              <w:rPr>
                <w:noProof/>
                <w:webHidden/>
              </w:rPr>
              <w:instrText xml:space="preserve"> PAGEREF _Toc83813606 \h </w:instrText>
            </w:r>
            <w:r>
              <w:rPr>
                <w:noProof/>
                <w:webHidden/>
              </w:rPr>
            </w:r>
            <w:r>
              <w:rPr>
                <w:noProof/>
                <w:webHidden/>
              </w:rPr>
              <w:fldChar w:fldCharType="separate"/>
            </w:r>
            <w:r>
              <w:rPr>
                <w:noProof/>
                <w:webHidden/>
              </w:rPr>
              <w:t>6</w:t>
            </w:r>
            <w:r>
              <w:rPr>
                <w:noProof/>
                <w:webHidden/>
              </w:rPr>
              <w:fldChar w:fldCharType="end"/>
            </w:r>
          </w:hyperlink>
        </w:p>
        <w:p w14:paraId="3D1D5446" w14:textId="189DCD3D" w:rsidR="00BF063F" w:rsidRDefault="00BF063F">
          <w:pPr>
            <w:pStyle w:val="TOC2"/>
            <w:tabs>
              <w:tab w:val="right" w:pos="9350"/>
            </w:tabs>
            <w:rPr>
              <w:noProof/>
            </w:rPr>
          </w:pPr>
          <w:hyperlink w:anchor="_Toc83813607" w:history="1">
            <w:r w:rsidRPr="0088797C">
              <w:rPr>
                <w:rStyle w:val="Hyperlink"/>
                <w:noProof/>
              </w:rPr>
              <w:t>(IR-5) Incident Monitoring</w:t>
            </w:r>
            <w:r>
              <w:rPr>
                <w:noProof/>
                <w:webHidden/>
              </w:rPr>
              <w:tab/>
            </w:r>
            <w:r>
              <w:rPr>
                <w:noProof/>
                <w:webHidden/>
              </w:rPr>
              <w:fldChar w:fldCharType="begin"/>
            </w:r>
            <w:r>
              <w:rPr>
                <w:noProof/>
                <w:webHidden/>
              </w:rPr>
              <w:instrText xml:space="preserve"> PAGEREF _Toc83813607 \h </w:instrText>
            </w:r>
            <w:r>
              <w:rPr>
                <w:noProof/>
                <w:webHidden/>
              </w:rPr>
            </w:r>
            <w:r>
              <w:rPr>
                <w:noProof/>
                <w:webHidden/>
              </w:rPr>
              <w:fldChar w:fldCharType="separate"/>
            </w:r>
            <w:r>
              <w:rPr>
                <w:noProof/>
                <w:webHidden/>
              </w:rPr>
              <w:t>6</w:t>
            </w:r>
            <w:r>
              <w:rPr>
                <w:noProof/>
                <w:webHidden/>
              </w:rPr>
              <w:fldChar w:fldCharType="end"/>
            </w:r>
          </w:hyperlink>
        </w:p>
        <w:p w14:paraId="2936DF77" w14:textId="67389219" w:rsidR="00BF063F" w:rsidRDefault="00BF063F">
          <w:pPr>
            <w:pStyle w:val="TOC2"/>
            <w:tabs>
              <w:tab w:val="right" w:pos="9350"/>
            </w:tabs>
            <w:rPr>
              <w:noProof/>
            </w:rPr>
          </w:pPr>
          <w:hyperlink w:anchor="_Toc83813608" w:history="1">
            <w:r w:rsidRPr="0088797C">
              <w:rPr>
                <w:rStyle w:val="Hyperlink"/>
                <w:noProof/>
              </w:rPr>
              <w:t>(IR-6) Incident Reporting</w:t>
            </w:r>
            <w:r>
              <w:rPr>
                <w:noProof/>
                <w:webHidden/>
              </w:rPr>
              <w:tab/>
            </w:r>
            <w:r>
              <w:rPr>
                <w:noProof/>
                <w:webHidden/>
              </w:rPr>
              <w:fldChar w:fldCharType="begin"/>
            </w:r>
            <w:r>
              <w:rPr>
                <w:noProof/>
                <w:webHidden/>
              </w:rPr>
              <w:instrText xml:space="preserve"> PAGEREF _Toc83813608 \h </w:instrText>
            </w:r>
            <w:r>
              <w:rPr>
                <w:noProof/>
                <w:webHidden/>
              </w:rPr>
            </w:r>
            <w:r>
              <w:rPr>
                <w:noProof/>
                <w:webHidden/>
              </w:rPr>
              <w:fldChar w:fldCharType="separate"/>
            </w:r>
            <w:r>
              <w:rPr>
                <w:noProof/>
                <w:webHidden/>
              </w:rPr>
              <w:t>6</w:t>
            </w:r>
            <w:r>
              <w:rPr>
                <w:noProof/>
                <w:webHidden/>
              </w:rPr>
              <w:fldChar w:fldCharType="end"/>
            </w:r>
          </w:hyperlink>
        </w:p>
        <w:p w14:paraId="3927B07F" w14:textId="172DC795" w:rsidR="00BF063F" w:rsidRDefault="00BF063F">
          <w:pPr>
            <w:pStyle w:val="TOC2"/>
            <w:tabs>
              <w:tab w:val="right" w:pos="9350"/>
            </w:tabs>
            <w:rPr>
              <w:noProof/>
            </w:rPr>
          </w:pPr>
          <w:hyperlink w:anchor="_Toc83813609" w:history="1">
            <w:r w:rsidRPr="0088797C">
              <w:rPr>
                <w:rStyle w:val="Hyperlink"/>
                <w:noProof/>
              </w:rPr>
              <w:t>(IR-7) Incident Response Assistance</w:t>
            </w:r>
            <w:r>
              <w:rPr>
                <w:noProof/>
                <w:webHidden/>
              </w:rPr>
              <w:tab/>
            </w:r>
            <w:r>
              <w:rPr>
                <w:noProof/>
                <w:webHidden/>
              </w:rPr>
              <w:fldChar w:fldCharType="begin"/>
            </w:r>
            <w:r>
              <w:rPr>
                <w:noProof/>
                <w:webHidden/>
              </w:rPr>
              <w:instrText xml:space="preserve"> PAGEREF _Toc83813609 \h </w:instrText>
            </w:r>
            <w:r>
              <w:rPr>
                <w:noProof/>
                <w:webHidden/>
              </w:rPr>
            </w:r>
            <w:r>
              <w:rPr>
                <w:noProof/>
                <w:webHidden/>
              </w:rPr>
              <w:fldChar w:fldCharType="separate"/>
            </w:r>
            <w:r>
              <w:rPr>
                <w:noProof/>
                <w:webHidden/>
              </w:rPr>
              <w:t>6</w:t>
            </w:r>
            <w:r>
              <w:rPr>
                <w:noProof/>
                <w:webHidden/>
              </w:rPr>
              <w:fldChar w:fldCharType="end"/>
            </w:r>
          </w:hyperlink>
        </w:p>
        <w:p w14:paraId="42AAD0ED" w14:textId="73C5320F" w:rsidR="00BF063F" w:rsidRDefault="00BF063F">
          <w:pPr>
            <w:pStyle w:val="TOC2"/>
            <w:tabs>
              <w:tab w:val="right" w:pos="9350"/>
            </w:tabs>
            <w:rPr>
              <w:noProof/>
            </w:rPr>
          </w:pPr>
          <w:hyperlink w:anchor="_Toc83813610" w:history="1">
            <w:r w:rsidRPr="0088797C">
              <w:rPr>
                <w:rStyle w:val="Hyperlink"/>
                <w:noProof/>
              </w:rPr>
              <w:t>(IR-8) Incident Response Plan</w:t>
            </w:r>
            <w:r>
              <w:rPr>
                <w:noProof/>
                <w:webHidden/>
              </w:rPr>
              <w:tab/>
            </w:r>
            <w:r>
              <w:rPr>
                <w:noProof/>
                <w:webHidden/>
              </w:rPr>
              <w:fldChar w:fldCharType="begin"/>
            </w:r>
            <w:r>
              <w:rPr>
                <w:noProof/>
                <w:webHidden/>
              </w:rPr>
              <w:instrText xml:space="preserve"> PAGEREF _Toc83813610 \h </w:instrText>
            </w:r>
            <w:r>
              <w:rPr>
                <w:noProof/>
                <w:webHidden/>
              </w:rPr>
            </w:r>
            <w:r>
              <w:rPr>
                <w:noProof/>
                <w:webHidden/>
              </w:rPr>
              <w:fldChar w:fldCharType="separate"/>
            </w:r>
            <w:r>
              <w:rPr>
                <w:noProof/>
                <w:webHidden/>
              </w:rPr>
              <w:t>6</w:t>
            </w:r>
            <w:r>
              <w:rPr>
                <w:noProof/>
                <w:webHidden/>
              </w:rPr>
              <w:fldChar w:fldCharType="end"/>
            </w:r>
          </w:hyperlink>
        </w:p>
        <w:p w14:paraId="2E1DF74E" w14:textId="636705FF" w:rsidR="00BF063F" w:rsidRDefault="00BF063F">
          <w:pPr>
            <w:pStyle w:val="TOC2"/>
            <w:tabs>
              <w:tab w:val="right" w:pos="9350"/>
            </w:tabs>
            <w:rPr>
              <w:noProof/>
            </w:rPr>
          </w:pPr>
          <w:hyperlink w:anchor="_Toc83813611" w:history="1">
            <w:r w:rsidRPr="0088797C">
              <w:rPr>
                <w:rStyle w:val="Hyperlink"/>
                <w:noProof/>
              </w:rPr>
              <w:t>(IR-9) Information Spillage Response</w:t>
            </w:r>
            <w:r>
              <w:rPr>
                <w:noProof/>
                <w:webHidden/>
              </w:rPr>
              <w:tab/>
            </w:r>
            <w:r>
              <w:rPr>
                <w:noProof/>
                <w:webHidden/>
              </w:rPr>
              <w:fldChar w:fldCharType="begin"/>
            </w:r>
            <w:r>
              <w:rPr>
                <w:noProof/>
                <w:webHidden/>
              </w:rPr>
              <w:instrText xml:space="preserve"> PAGEREF _Toc83813611 \h </w:instrText>
            </w:r>
            <w:r>
              <w:rPr>
                <w:noProof/>
                <w:webHidden/>
              </w:rPr>
            </w:r>
            <w:r>
              <w:rPr>
                <w:noProof/>
                <w:webHidden/>
              </w:rPr>
              <w:fldChar w:fldCharType="separate"/>
            </w:r>
            <w:r>
              <w:rPr>
                <w:noProof/>
                <w:webHidden/>
              </w:rPr>
              <w:t>7</w:t>
            </w:r>
            <w:r>
              <w:rPr>
                <w:noProof/>
                <w:webHidden/>
              </w:rPr>
              <w:fldChar w:fldCharType="end"/>
            </w:r>
          </w:hyperlink>
        </w:p>
        <w:p w14:paraId="4EA531B1" w14:textId="1B32F654" w:rsidR="00BF063F" w:rsidRDefault="00BF063F">
          <w:pPr>
            <w:pStyle w:val="TOC1"/>
            <w:tabs>
              <w:tab w:val="right" w:pos="9350"/>
            </w:tabs>
            <w:rPr>
              <w:noProof/>
            </w:rPr>
          </w:pPr>
          <w:hyperlink w:anchor="_Toc83813612" w:history="1">
            <w:r w:rsidRPr="0088797C">
              <w:rPr>
                <w:rStyle w:val="Hyperlink"/>
                <w:strike/>
                <w:noProof/>
              </w:rPr>
              <w:t>Procedures</w:t>
            </w:r>
            <w:r>
              <w:rPr>
                <w:noProof/>
                <w:webHidden/>
              </w:rPr>
              <w:tab/>
            </w:r>
            <w:r>
              <w:rPr>
                <w:noProof/>
                <w:webHidden/>
              </w:rPr>
              <w:fldChar w:fldCharType="begin"/>
            </w:r>
            <w:r>
              <w:rPr>
                <w:noProof/>
                <w:webHidden/>
              </w:rPr>
              <w:instrText xml:space="preserve"> PAGEREF _Toc83813612 \h </w:instrText>
            </w:r>
            <w:r>
              <w:rPr>
                <w:noProof/>
                <w:webHidden/>
              </w:rPr>
            </w:r>
            <w:r>
              <w:rPr>
                <w:noProof/>
                <w:webHidden/>
              </w:rPr>
              <w:fldChar w:fldCharType="separate"/>
            </w:r>
            <w:r>
              <w:rPr>
                <w:noProof/>
                <w:webHidden/>
              </w:rPr>
              <w:t>7</w:t>
            </w:r>
            <w:r>
              <w:rPr>
                <w:noProof/>
                <w:webHidden/>
              </w:rPr>
              <w:fldChar w:fldCharType="end"/>
            </w:r>
          </w:hyperlink>
        </w:p>
        <w:p w14:paraId="327042A5" w14:textId="736C157B" w:rsidR="00BF063F" w:rsidRDefault="00BF063F">
          <w:pPr>
            <w:pStyle w:val="TOC2"/>
            <w:tabs>
              <w:tab w:val="right" w:pos="9350"/>
            </w:tabs>
            <w:rPr>
              <w:noProof/>
            </w:rPr>
          </w:pPr>
          <w:hyperlink w:anchor="_Toc83813613" w:history="1">
            <w:r w:rsidRPr="0088797C">
              <w:rPr>
                <w:rStyle w:val="Hyperlink"/>
                <w:noProof/>
              </w:rPr>
              <w:t>Resources</w:t>
            </w:r>
            <w:r>
              <w:rPr>
                <w:noProof/>
                <w:webHidden/>
              </w:rPr>
              <w:tab/>
            </w:r>
            <w:r>
              <w:rPr>
                <w:noProof/>
                <w:webHidden/>
              </w:rPr>
              <w:fldChar w:fldCharType="begin"/>
            </w:r>
            <w:r>
              <w:rPr>
                <w:noProof/>
                <w:webHidden/>
              </w:rPr>
              <w:instrText xml:space="preserve"> PAGEREF _Toc83813613 \h </w:instrText>
            </w:r>
            <w:r>
              <w:rPr>
                <w:noProof/>
                <w:webHidden/>
              </w:rPr>
            </w:r>
            <w:r>
              <w:rPr>
                <w:noProof/>
                <w:webHidden/>
              </w:rPr>
              <w:fldChar w:fldCharType="separate"/>
            </w:r>
            <w:r>
              <w:rPr>
                <w:noProof/>
                <w:webHidden/>
              </w:rPr>
              <w:t>7</w:t>
            </w:r>
            <w:r>
              <w:rPr>
                <w:noProof/>
                <w:webHidden/>
              </w:rPr>
              <w:fldChar w:fldCharType="end"/>
            </w:r>
          </w:hyperlink>
        </w:p>
        <w:p w14:paraId="17B98AA3" w14:textId="7C5D91C0" w:rsidR="00BF063F" w:rsidRDefault="00BF063F">
          <w:pPr>
            <w:pStyle w:val="TOC2"/>
            <w:tabs>
              <w:tab w:val="right" w:pos="9350"/>
            </w:tabs>
            <w:rPr>
              <w:noProof/>
            </w:rPr>
          </w:pPr>
          <w:hyperlink w:anchor="_Toc83813614" w:history="1">
            <w:r w:rsidRPr="0088797C">
              <w:rPr>
                <w:rStyle w:val="Hyperlink"/>
                <w:noProof/>
              </w:rPr>
              <w:t>Roles and Responsibilities</w:t>
            </w:r>
            <w:r>
              <w:rPr>
                <w:noProof/>
                <w:webHidden/>
              </w:rPr>
              <w:tab/>
            </w:r>
            <w:r>
              <w:rPr>
                <w:noProof/>
                <w:webHidden/>
              </w:rPr>
              <w:fldChar w:fldCharType="begin"/>
            </w:r>
            <w:r>
              <w:rPr>
                <w:noProof/>
                <w:webHidden/>
              </w:rPr>
              <w:instrText xml:space="preserve"> PAGEREF _Toc83813614 \h </w:instrText>
            </w:r>
            <w:r>
              <w:rPr>
                <w:noProof/>
                <w:webHidden/>
              </w:rPr>
            </w:r>
            <w:r>
              <w:rPr>
                <w:noProof/>
                <w:webHidden/>
              </w:rPr>
              <w:fldChar w:fldCharType="separate"/>
            </w:r>
            <w:r>
              <w:rPr>
                <w:noProof/>
                <w:webHidden/>
              </w:rPr>
              <w:t>7</w:t>
            </w:r>
            <w:r>
              <w:rPr>
                <w:noProof/>
                <w:webHidden/>
              </w:rPr>
              <w:fldChar w:fldCharType="end"/>
            </w:r>
          </w:hyperlink>
        </w:p>
        <w:p w14:paraId="440848C3" w14:textId="7EAB271B" w:rsidR="00BF063F" w:rsidRDefault="00BF063F">
          <w:pPr>
            <w:pStyle w:val="TOC2"/>
            <w:tabs>
              <w:tab w:val="right" w:pos="9350"/>
            </w:tabs>
            <w:rPr>
              <w:noProof/>
            </w:rPr>
          </w:pPr>
          <w:hyperlink w:anchor="_Toc83813615" w:history="1">
            <w:r w:rsidRPr="0088797C">
              <w:rPr>
                <w:rStyle w:val="Hyperlink"/>
                <w:noProof/>
              </w:rPr>
              <w:t>Train Personnel</w:t>
            </w:r>
            <w:r>
              <w:rPr>
                <w:noProof/>
                <w:webHidden/>
              </w:rPr>
              <w:tab/>
            </w:r>
            <w:r>
              <w:rPr>
                <w:noProof/>
                <w:webHidden/>
              </w:rPr>
              <w:fldChar w:fldCharType="begin"/>
            </w:r>
            <w:r>
              <w:rPr>
                <w:noProof/>
                <w:webHidden/>
              </w:rPr>
              <w:instrText xml:space="preserve"> PAGEREF _Toc83813615 \h </w:instrText>
            </w:r>
            <w:r>
              <w:rPr>
                <w:noProof/>
                <w:webHidden/>
              </w:rPr>
            </w:r>
            <w:r>
              <w:rPr>
                <w:noProof/>
                <w:webHidden/>
              </w:rPr>
              <w:fldChar w:fldCharType="separate"/>
            </w:r>
            <w:r>
              <w:rPr>
                <w:noProof/>
                <w:webHidden/>
              </w:rPr>
              <w:t>8</w:t>
            </w:r>
            <w:r>
              <w:rPr>
                <w:noProof/>
                <w:webHidden/>
              </w:rPr>
              <w:fldChar w:fldCharType="end"/>
            </w:r>
          </w:hyperlink>
        </w:p>
        <w:p w14:paraId="0CDC2780" w14:textId="39074048" w:rsidR="00BF063F" w:rsidRDefault="00BF063F">
          <w:pPr>
            <w:pStyle w:val="TOC2"/>
            <w:tabs>
              <w:tab w:val="right" w:pos="9350"/>
            </w:tabs>
            <w:rPr>
              <w:noProof/>
            </w:rPr>
          </w:pPr>
          <w:hyperlink w:anchor="_Toc83813616" w:history="1">
            <w:r w:rsidRPr="0088797C">
              <w:rPr>
                <w:rStyle w:val="Hyperlink"/>
                <w:noProof/>
              </w:rPr>
              <w:t>Follow Up</w:t>
            </w:r>
            <w:r>
              <w:rPr>
                <w:noProof/>
                <w:webHidden/>
              </w:rPr>
              <w:tab/>
            </w:r>
            <w:r>
              <w:rPr>
                <w:noProof/>
                <w:webHidden/>
              </w:rPr>
              <w:fldChar w:fldCharType="begin"/>
            </w:r>
            <w:r>
              <w:rPr>
                <w:noProof/>
                <w:webHidden/>
              </w:rPr>
              <w:instrText xml:space="preserve"> PAGEREF _Toc83813616 \h </w:instrText>
            </w:r>
            <w:r>
              <w:rPr>
                <w:noProof/>
                <w:webHidden/>
              </w:rPr>
            </w:r>
            <w:r>
              <w:rPr>
                <w:noProof/>
                <w:webHidden/>
              </w:rPr>
              <w:fldChar w:fldCharType="separate"/>
            </w:r>
            <w:r>
              <w:rPr>
                <w:noProof/>
                <w:webHidden/>
              </w:rPr>
              <w:t>8</w:t>
            </w:r>
            <w:r>
              <w:rPr>
                <w:noProof/>
                <w:webHidden/>
              </w:rPr>
              <w:fldChar w:fldCharType="end"/>
            </w:r>
          </w:hyperlink>
        </w:p>
        <w:p w14:paraId="74E417FD" w14:textId="3AE2278C" w:rsidR="00BF063F" w:rsidRDefault="00BF063F">
          <w:pPr>
            <w:pStyle w:val="TOC2"/>
            <w:tabs>
              <w:tab w:val="right" w:pos="9350"/>
            </w:tabs>
            <w:rPr>
              <w:noProof/>
            </w:rPr>
          </w:pPr>
          <w:hyperlink w:anchor="_Toc83813617" w:history="1">
            <w:r w:rsidRPr="0088797C">
              <w:rPr>
                <w:rStyle w:val="Hyperlink"/>
                <w:noProof/>
              </w:rPr>
              <w:t>Compliance</w:t>
            </w:r>
            <w:r>
              <w:rPr>
                <w:noProof/>
                <w:webHidden/>
              </w:rPr>
              <w:tab/>
            </w:r>
            <w:r>
              <w:rPr>
                <w:noProof/>
                <w:webHidden/>
              </w:rPr>
              <w:fldChar w:fldCharType="begin"/>
            </w:r>
            <w:r>
              <w:rPr>
                <w:noProof/>
                <w:webHidden/>
              </w:rPr>
              <w:instrText xml:space="preserve"> PAGEREF _Toc83813617 \h </w:instrText>
            </w:r>
            <w:r>
              <w:rPr>
                <w:noProof/>
                <w:webHidden/>
              </w:rPr>
            </w:r>
            <w:r>
              <w:rPr>
                <w:noProof/>
                <w:webHidden/>
              </w:rPr>
              <w:fldChar w:fldCharType="separate"/>
            </w:r>
            <w:r>
              <w:rPr>
                <w:noProof/>
                <w:webHidden/>
              </w:rPr>
              <w:t>8</w:t>
            </w:r>
            <w:r>
              <w:rPr>
                <w:noProof/>
                <w:webHidden/>
              </w:rPr>
              <w:fldChar w:fldCharType="end"/>
            </w:r>
          </w:hyperlink>
        </w:p>
        <w:p w14:paraId="6D79317B" w14:textId="620BCACF" w:rsidR="00BF063F" w:rsidRDefault="00BF063F">
          <w:pPr>
            <w:pStyle w:val="TOC2"/>
            <w:tabs>
              <w:tab w:val="right" w:pos="9350"/>
            </w:tabs>
            <w:rPr>
              <w:noProof/>
            </w:rPr>
          </w:pPr>
          <w:hyperlink w:anchor="_Toc83813618" w:history="1">
            <w:r w:rsidRPr="0088797C">
              <w:rPr>
                <w:rStyle w:val="Hyperlink"/>
                <w:noProof/>
              </w:rPr>
              <w:t>Documentation Compliance Review</w:t>
            </w:r>
            <w:r>
              <w:rPr>
                <w:noProof/>
                <w:webHidden/>
              </w:rPr>
              <w:tab/>
            </w:r>
            <w:r>
              <w:rPr>
                <w:noProof/>
                <w:webHidden/>
              </w:rPr>
              <w:fldChar w:fldCharType="begin"/>
            </w:r>
            <w:r>
              <w:rPr>
                <w:noProof/>
                <w:webHidden/>
              </w:rPr>
              <w:instrText xml:space="preserve"> PAGEREF _Toc83813618 \h </w:instrText>
            </w:r>
            <w:r>
              <w:rPr>
                <w:noProof/>
                <w:webHidden/>
              </w:rPr>
            </w:r>
            <w:r>
              <w:rPr>
                <w:noProof/>
                <w:webHidden/>
              </w:rPr>
              <w:fldChar w:fldCharType="separate"/>
            </w:r>
            <w:r>
              <w:rPr>
                <w:noProof/>
                <w:webHidden/>
              </w:rPr>
              <w:t>8</w:t>
            </w:r>
            <w:r>
              <w:rPr>
                <w:noProof/>
                <w:webHidden/>
              </w:rPr>
              <w:fldChar w:fldCharType="end"/>
            </w:r>
          </w:hyperlink>
        </w:p>
        <w:p w14:paraId="5D6C1D2A" w14:textId="7E76C042" w:rsidR="00BF063F" w:rsidRDefault="00BF063F">
          <w:pPr>
            <w:pStyle w:val="TOC2"/>
            <w:tabs>
              <w:tab w:val="right" w:pos="9350"/>
            </w:tabs>
            <w:rPr>
              <w:noProof/>
            </w:rPr>
          </w:pPr>
          <w:hyperlink w:anchor="_Toc83813619" w:history="1">
            <w:r w:rsidRPr="0088797C">
              <w:rPr>
                <w:rStyle w:val="Hyperlink"/>
                <w:noProof/>
              </w:rPr>
              <w:t>Security Officer Documentation Compliance Review</w:t>
            </w:r>
            <w:r>
              <w:rPr>
                <w:noProof/>
                <w:webHidden/>
              </w:rPr>
              <w:tab/>
            </w:r>
            <w:r>
              <w:rPr>
                <w:noProof/>
                <w:webHidden/>
              </w:rPr>
              <w:fldChar w:fldCharType="begin"/>
            </w:r>
            <w:r>
              <w:rPr>
                <w:noProof/>
                <w:webHidden/>
              </w:rPr>
              <w:instrText xml:space="preserve"> PAGEREF _Toc83813619 \h </w:instrText>
            </w:r>
            <w:r>
              <w:rPr>
                <w:noProof/>
                <w:webHidden/>
              </w:rPr>
            </w:r>
            <w:r>
              <w:rPr>
                <w:noProof/>
                <w:webHidden/>
              </w:rPr>
              <w:fldChar w:fldCharType="separate"/>
            </w:r>
            <w:r>
              <w:rPr>
                <w:noProof/>
                <w:webHidden/>
              </w:rPr>
              <w:t>8</w:t>
            </w:r>
            <w:r>
              <w:rPr>
                <w:noProof/>
                <w:webHidden/>
              </w:rPr>
              <w:fldChar w:fldCharType="end"/>
            </w:r>
          </w:hyperlink>
        </w:p>
        <w:p w14:paraId="17A7BA3D" w14:textId="0984DBA2" w:rsidR="00BF063F" w:rsidRDefault="00BF063F">
          <w:pPr>
            <w:pStyle w:val="TOC1"/>
            <w:tabs>
              <w:tab w:val="right" w:pos="9350"/>
            </w:tabs>
            <w:rPr>
              <w:noProof/>
            </w:rPr>
          </w:pPr>
          <w:hyperlink w:anchor="_Toc83813620" w:history="1">
            <w:r w:rsidRPr="0088797C">
              <w:rPr>
                <w:rStyle w:val="Hyperlink"/>
                <w:noProof/>
              </w:rPr>
              <w:t>Acronyms/Definitions</w:t>
            </w:r>
            <w:r>
              <w:rPr>
                <w:noProof/>
                <w:webHidden/>
              </w:rPr>
              <w:tab/>
            </w:r>
            <w:r>
              <w:rPr>
                <w:noProof/>
                <w:webHidden/>
              </w:rPr>
              <w:fldChar w:fldCharType="begin"/>
            </w:r>
            <w:r>
              <w:rPr>
                <w:noProof/>
                <w:webHidden/>
              </w:rPr>
              <w:instrText xml:space="preserve"> PAGEREF _Toc83813620 \h </w:instrText>
            </w:r>
            <w:r>
              <w:rPr>
                <w:noProof/>
                <w:webHidden/>
              </w:rPr>
            </w:r>
            <w:r>
              <w:rPr>
                <w:noProof/>
                <w:webHidden/>
              </w:rPr>
              <w:fldChar w:fldCharType="separate"/>
            </w:r>
            <w:r>
              <w:rPr>
                <w:noProof/>
                <w:webHidden/>
              </w:rPr>
              <w:t>9</w:t>
            </w:r>
            <w:r>
              <w:rPr>
                <w:noProof/>
                <w:webHidden/>
              </w:rPr>
              <w:fldChar w:fldCharType="end"/>
            </w:r>
          </w:hyperlink>
        </w:p>
        <w:p w14:paraId="18A071CE" w14:textId="35DFFBB3" w:rsidR="00BF063F" w:rsidRDefault="00BF063F">
          <w:pPr>
            <w:pStyle w:val="TOC1"/>
            <w:tabs>
              <w:tab w:val="right" w:pos="9350"/>
            </w:tabs>
            <w:rPr>
              <w:noProof/>
            </w:rPr>
          </w:pPr>
          <w:hyperlink w:anchor="_Toc83813621" w:history="1">
            <w:r w:rsidRPr="0088797C">
              <w:rPr>
                <w:rStyle w:val="Hyperlink"/>
                <w:noProof/>
              </w:rPr>
              <w:t>References</w:t>
            </w:r>
            <w:r>
              <w:rPr>
                <w:noProof/>
                <w:webHidden/>
              </w:rPr>
              <w:tab/>
            </w:r>
            <w:r>
              <w:rPr>
                <w:noProof/>
                <w:webHidden/>
              </w:rPr>
              <w:fldChar w:fldCharType="begin"/>
            </w:r>
            <w:r>
              <w:rPr>
                <w:noProof/>
                <w:webHidden/>
              </w:rPr>
              <w:instrText xml:space="preserve"> PAGEREF _Toc83813621 \h </w:instrText>
            </w:r>
            <w:r>
              <w:rPr>
                <w:noProof/>
                <w:webHidden/>
              </w:rPr>
            </w:r>
            <w:r>
              <w:rPr>
                <w:noProof/>
                <w:webHidden/>
              </w:rPr>
              <w:fldChar w:fldCharType="separate"/>
            </w:r>
            <w:r>
              <w:rPr>
                <w:noProof/>
                <w:webHidden/>
              </w:rPr>
              <w:t>10</w:t>
            </w:r>
            <w:r>
              <w:rPr>
                <w:noProof/>
                <w:webHidden/>
              </w:rPr>
              <w:fldChar w:fldCharType="end"/>
            </w:r>
          </w:hyperlink>
        </w:p>
        <w:p w14:paraId="5E3AB5CA" w14:textId="047C5A3A" w:rsidR="00BF063F" w:rsidRDefault="00BF063F">
          <w:pPr>
            <w:pStyle w:val="TOC1"/>
            <w:tabs>
              <w:tab w:val="right" w:pos="9350"/>
            </w:tabs>
            <w:rPr>
              <w:noProof/>
            </w:rPr>
          </w:pPr>
          <w:hyperlink w:anchor="_Toc83813622" w:history="1">
            <w:r w:rsidRPr="0088797C">
              <w:rPr>
                <w:rStyle w:val="Hyperlink"/>
                <w:noProof/>
              </w:rPr>
              <w:t>Forms (If applicable)</w:t>
            </w:r>
            <w:r>
              <w:rPr>
                <w:noProof/>
                <w:webHidden/>
              </w:rPr>
              <w:tab/>
            </w:r>
            <w:r>
              <w:rPr>
                <w:noProof/>
                <w:webHidden/>
              </w:rPr>
              <w:fldChar w:fldCharType="begin"/>
            </w:r>
            <w:r>
              <w:rPr>
                <w:noProof/>
                <w:webHidden/>
              </w:rPr>
              <w:instrText xml:space="preserve"> PAGEREF _Toc83813622 \h </w:instrText>
            </w:r>
            <w:r>
              <w:rPr>
                <w:noProof/>
                <w:webHidden/>
              </w:rPr>
            </w:r>
            <w:r>
              <w:rPr>
                <w:noProof/>
                <w:webHidden/>
              </w:rPr>
              <w:fldChar w:fldCharType="separate"/>
            </w:r>
            <w:r>
              <w:rPr>
                <w:noProof/>
                <w:webHidden/>
              </w:rPr>
              <w:t>11</w:t>
            </w:r>
            <w:r>
              <w:rPr>
                <w:noProof/>
                <w:webHidden/>
              </w:rPr>
              <w:fldChar w:fldCharType="end"/>
            </w:r>
          </w:hyperlink>
        </w:p>
        <w:p w14:paraId="697038CE" w14:textId="114D73F7" w:rsidR="007A4EE7" w:rsidRDefault="00D72938">
          <w:pPr>
            <w:tabs>
              <w:tab w:val="right" w:pos="9350"/>
            </w:tabs>
            <w:spacing w:after="100"/>
          </w:pPr>
          <w:r>
            <w:fldChar w:fldCharType="end"/>
          </w:r>
        </w:p>
      </w:sdtContent>
    </w:sdt>
    <w:p w14:paraId="11401CF7" w14:textId="77777777" w:rsidR="007A4EE7" w:rsidRDefault="007A4EE7"/>
    <w:p w14:paraId="63A3F94F" w14:textId="77777777" w:rsidR="007A4EE7" w:rsidRDefault="007A4EE7"/>
    <w:p w14:paraId="24A033C7" w14:textId="77777777" w:rsidR="007A4EE7" w:rsidRDefault="00D72938">
      <w:pPr>
        <w:widowControl w:val="0"/>
        <w:spacing w:after="0" w:line="276" w:lineRule="auto"/>
        <w:sectPr w:rsidR="007A4EE7">
          <w:headerReference w:type="default" r:id="rId7"/>
          <w:footerReference w:type="default" r:id="rId8"/>
          <w:pgSz w:w="12240" w:h="15840"/>
          <w:pgMar w:top="1440" w:right="1440" w:bottom="1440" w:left="1440" w:header="0" w:footer="720" w:gutter="0"/>
          <w:pgNumType w:start="1"/>
          <w:cols w:space="720"/>
          <w:titlePg/>
        </w:sectPr>
      </w:pPr>
      <w:r>
        <w:br w:type="page"/>
      </w:r>
    </w:p>
    <w:p w14:paraId="30EF183C" w14:textId="77777777" w:rsidR="007A4EE7" w:rsidRDefault="00D72938">
      <w:pPr>
        <w:pStyle w:val="Heading1"/>
      </w:pPr>
      <w:bookmarkStart w:id="3" w:name="_Toc83813599"/>
      <w:r>
        <w:t>Introduction</w:t>
      </w:r>
      <w:bookmarkEnd w:id="3"/>
    </w:p>
    <w:p w14:paraId="5F817F73" w14:textId="77777777" w:rsidR="007A4EE7" w:rsidRDefault="00D72938">
      <w:pPr>
        <w:pStyle w:val="Heading2"/>
      </w:pPr>
      <w:bookmarkStart w:id="4" w:name="_Toc83813600"/>
      <w:r>
        <w:t>Background</w:t>
      </w:r>
      <w:bookmarkEnd w:id="4"/>
    </w:p>
    <w:p w14:paraId="06034DD3" w14:textId="42C5633C" w:rsidR="007A4EE7" w:rsidRDefault="00D72938">
      <w:r>
        <w:t>This policy is authorized and in use by {</w:t>
      </w:r>
      <w:r w:rsidR="00E75CB1">
        <w:t>ORG Name</w:t>
      </w:r>
      <w:r>
        <w:t xml:space="preserve">, hereafter referred to as </w:t>
      </w:r>
      <w:r w:rsidR="00E75CB1">
        <w:t>{ORG ABBREVIATED NAME}</w:t>
      </w:r>
      <w:r>
        <w:t>}, defined in the definition page of this document, and it applies to personnel, as defined in the definition page of this document.  The confidentiality, integrity, and availability of information stored within the information systems of {</w:t>
      </w:r>
      <w:r w:rsidR="00E75CB1">
        <w:t>{ORG ABBREVIATED NAME}</w:t>
      </w:r>
      <w:r>
        <w:t>} must be protected in order to comply with federal and state law, governing policies, and to preserve our reputation as a caretaker of sensitive information.  Incident Response controls are in place to ensure that {</w:t>
      </w:r>
      <w:r w:rsidR="00E75CB1">
        <w:t>{ORG ABBREVIATED NAME}</w:t>
      </w:r>
      <w:r>
        <w:t>} has a developed plan to handle security impacting events when they are detected.</w:t>
      </w:r>
    </w:p>
    <w:p w14:paraId="47CD5279" w14:textId="77777777" w:rsidR="007A4EE7" w:rsidRDefault="00D72938">
      <w:pPr>
        <w:pStyle w:val="Heading2"/>
      </w:pPr>
      <w:bookmarkStart w:id="5" w:name="_Toc83813601"/>
      <w:r>
        <w:t>Purpose</w:t>
      </w:r>
      <w:bookmarkEnd w:id="5"/>
    </w:p>
    <w:p w14:paraId="2AE1B5FD" w14:textId="0E435EA4" w:rsidR="007A4EE7" w:rsidRDefault="00D72938">
      <w:pPr>
        <w:rPr>
          <w:sz w:val="24"/>
          <w:szCs w:val="24"/>
        </w:rPr>
      </w:pPr>
      <w:r>
        <w:t xml:space="preserve">The purpose of this policy is to protect the confidentiality, integrity, and availability of information stored within the information systems </w:t>
      </w:r>
      <w:r w:rsidR="001A24B0">
        <w:t>managed</w:t>
      </w:r>
      <w:r>
        <w:t>, authorized, and in use by {</w:t>
      </w:r>
      <w:r w:rsidR="00E75CB1">
        <w:t>{ORG ABBREVIATED NAME}</w:t>
      </w:r>
      <w:r>
        <w:t xml:space="preserve">} by defining the steps to be taken in the event of a security event, incident, or breach.  </w:t>
      </w:r>
    </w:p>
    <w:p w14:paraId="300F7012" w14:textId="77777777" w:rsidR="007A4EE7" w:rsidRDefault="00D72938">
      <w:pPr>
        <w:pStyle w:val="Heading2"/>
      </w:pPr>
      <w:bookmarkStart w:id="6" w:name="_Toc83813602"/>
      <w:r>
        <w:t>Scope and Applicability</w:t>
      </w:r>
      <w:bookmarkEnd w:id="6"/>
    </w:p>
    <w:p w14:paraId="5B4B2F1D" w14:textId="04EC9816" w:rsidR="007A4EE7" w:rsidRDefault="00D72938">
      <w:r>
        <w:t xml:space="preserve">This policy applies to the information systems </w:t>
      </w:r>
      <w:r w:rsidR="002F07D3">
        <w:t>managed</w:t>
      </w:r>
      <w:r>
        <w:t xml:space="preserve"> by {</w:t>
      </w:r>
      <w:r w:rsidR="00E75CB1">
        <w:t>{ORG ABBREVIATED NAME}</w:t>
      </w:r>
      <w:r>
        <w:t>} and personnel who access the information systems owned and maintained by {</w:t>
      </w:r>
      <w:r w:rsidR="00E75CB1">
        <w:t>{ORG ABBREVIATED NAME}</w:t>
      </w:r>
      <w:r>
        <w:t>}.</w:t>
      </w:r>
    </w:p>
    <w:p w14:paraId="2EC44FD0" w14:textId="188CAD44" w:rsidR="00ED5504" w:rsidRDefault="00ED5504">
      <w:pPr>
        <w:rPr>
          <w:sz w:val="28"/>
          <w:szCs w:val="28"/>
        </w:rPr>
      </w:pPr>
      <w:r w:rsidRPr="002B1085">
        <w:rPr>
          <w:sz w:val="28"/>
          <w:szCs w:val="28"/>
        </w:rPr>
        <w:t>Exceptions</w:t>
      </w:r>
    </w:p>
    <w:p w14:paraId="67DFD9CD" w14:textId="1C131A69" w:rsidR="00ED5504" w:rsidRPr="002B1085" w:rsidRDefault="00ED5504">
      <w:pPr>
        <w:rPr>
          <w:sz w:val="28"/>
          <w:szCs w:val="28"/>
        </w:rPr>
      </w:pPr>
      <w:r>
        <w:rPr>
          <w:sz w:val="28"/>
          <w:szCs w:val="28"/>
        </w:rPr>
        <w:t xml:space="preserve">Any </w:t>
      </w:r>
      <w:r w:rsidR="00115133">
        <w:t xml:space="preserve">{{ORG ABBREVIATED NAME}} </w:t>
      </w:r>
      <w:r>
        <w:rPr>
          <w:sz w:val="28"/>
          <w:szCs w:val="28"/>
        </w:rPr>
        <w:t xml:space="preserve">exceptions to this policy are documented in Appendix “A” of this document. </w:t>
      </w:r>
    </w:p>
    <w:p w14:paraId="6E5B5DCC" w14:textId="77777777" w:rsidR="007A4EE7" w:rsidRDefault="007A4EE7"/>
    <w:p w14:paraId="422A5B63" w14:textId="77777777" w:rsidR="007A4EE7" w:rsidRDefault="00D72938">
      <w:pPr>
        <w:pStyle w:val="Heading1"/>
      </w:pPr>
      <w:bookmarkStart w:id="7" w:name="_Toc83813603"/>
      <w:r>
        <w:t>Incident Response Policies</w:t>
      </w:r>
      <w:bookmarkEnd w:id="7"/>
      <w:r>
        <w:t xml:space="preserve"> </w:t>
      </w:r>
    </w:p>
    <w:p w14:paraId="6E00BD9A" w14:textId="77777777" w:rsidR="007A4EE7" w:rsidRDefault="00D72938">
      <w:pPr>
        <w:pStyle w:val="Heading2"/>
      </w:pPr>
      <w:bookmarkStart w:id="8" w:name="_Toc83813604"/>
      <w:r>
        <w:t>(IR-2) Incident Response Training</w:t>
      </w:r>
      <w:bookmarkEnd w:id="8"/>
    </w:p>
    <w:p w14:paraId="2D76B894" w14:textId="79164832" w:rsidR="007A4EE7" w:rsidRDefault="00D72938">
      <w:r>
        <w:t>{</w:t>
      </w:r>
      <w:r w:rsidR="00E75CB1">
        <w:t>{ORG ABBREVIATED NAME}</w:t>
      </w:r>
      <w:r>
        <w:t>} shall provide incident response training to information system users consistent with assigned roles and responsibilities:</w:t>
      </w:r>
    </w:p>
    <w:p w14:paraId="3E93D484" w14:textId="39E17628" w:rsidR="007A4EE7" w:rsidRDefault="00D72938">
      <w:pPr>
        <w:numPr>
          <w:ilvl w:val="0"/>
          <w:numId w:val="2"/>
        </w:numPr>
        <w:spacing w:after="0"/>
        <w:contextualSpacing/>
      </w:pPr>
      <w:r>
        <w:t>Within one year of assuming an incident response role or responsibility</w:t>
      </w:r>
    </w:p>
    <w:p w14:paraId="484CA21F" w14:textId="77777777" w:rsidR="007A4EE7" w:rsidRDefault="00D72938">
      <w:pPr>
        <w:numPr>
          <w:ilvl w:val="0"/>
          <w:numId w:val="2"/>
        </w:numPr>
        <w:spacing w:after="0"/>
        <w:contextualSpacing/>
      </w:pPr>
      <w:r>
        <w:t>When required by information system changes</w:t>
      </w:r>
    </w:p>
    <w:p w14:paraId="3EF454C1" w14:textId="299DB4EC" w:rsidR="007A4EE7" w:rsidRDefault="00D72938">
      <w:pPr>
        <w:numPr>
          <w:ilvl w:val="0"/>
          <w:numId w:val="2"/>
        </w:numPr>
        <w:contextualSpacing/>
      </w:pPr>
      <w:r>
        <w:t>Annually thereafter</w:t>
      </w:r>
    </w:p>
    <w:p w14:paraId="3E64539E" w14:textId="77777777" w:rsidR="007A4EE7" w:rsidRDefault="00D72938">
      <w:pPr>
        <w:pStyle w:val="Heading2"/>
      </w:pPr>
      <w:bookmarkStart w:id="9" w:name="_Toc83813605"/>
      <w:r>
        <w:t>(IR-3) Incident Response Testing</w:t>
      </w:r>
      <w:bookmarkEnd w:id="9"/>
    </w:p>
    <w:p w14:paraId="29E8B6A2" w14:textId="1E3296DF" w:rsidR="007A4EE7" w:rsidRDefault="00D72938">
      <w:r>
        <w:t>{</w:t>
      </w:r>
      <w:r w:rsidR="00E75CB1">
        <w:t>{ORG ABBREVIATED NAME}</w:t>
      </w:r>
      <w:r>
        <w:t>} shall test the incident response capability for the information system</w:t>
      </w:r>
      <w:r w:rsidR="00CF54FF">
        <w:t>s</w:t>
      </w:r>
      <w:r>
        <w:t xml:space="preserve"> at least annually to determine the incident response effectiveness</w:t>
      </w:r>
      <w:r w:rsidR="00CF54FF">
        <w:t>,</w:t>
      </w:r>
      <w:r>
        <w:t xml:space="preserve"> and document the results.</w:t>
      </w:r>
    </w:p>
    <w:p w14:paraId="5FB31D59" w14:textId="77777777" w:rsidR="007A4EE7" w:rsidRDefault="00D72938">
      <w:r>
        <w:t>Testing methods can include tabletop exercises, functional drills, simulation exercises, and/or active penetration tests.</w:t>
      </w:r>
    </w:p>
    <w:p w14:paraId="7579B785" w14:textId="103BA17C" w:rsidR="007A4EE7" w:rsidRDefault="007A4EE7"/>
    <w:p w14:paraId="59826180" w14:textId="77777777" w:rsidR="007A4EE7" w:rsidRDefault="00D72938">
      <w:pPr>
        <w:pStyle w:val="Heading2"/>
      </w:pPr>
      <w:bookmarkStart w:id="10" w:name="_Toc83813606"/>
      <w:r>
        <w:t>(IR-4) Incident Handling</w:t>
      </w:r>
      <w:bookmarkEnd w:id="10"/>
    </w:p>
    <w:p w14:paraId="79E352D3" w14:textId="17F7BFC4" w:rsidR="007A4EE7" w:rsidRDefault="7B68E5D0">
      <w:r>
        <w:t>{{ORG ABBREVIATED NAME}} shall implement an Incident Response Plan for security incidents that includes:</w:t>
      </w:r>
    </w:p>
    <w:p w14:paraId="20ED5500" w14:textId="77777777" w:rsidR="007A4EE7" w:rsidRDefault="00D72938">
      <w:pPr>
        <w:numPr>
          <w:ilvl w:val="0"/>
          <w:numId w:val="3"/>
        </w:numPr>
        <w:spacing w:after="0"/>
        <w:contextualSpacing/>
      </w:pPr>
      <w:r>
        <w:t>Preparation</w:t>
      </w:r>
    </w:p>
    <w:p w14:paraId="4BE2ADA7" w14:textId="77777777" w:rsidR="007A4EE7" w:rsidRDefault="00D72938">
      <w:pPr>
        <w:numPr>
          <w:ilvl w:val="0"/>
          <w:numId w:val="3"/>
        </w:numPr>
        <w:spacing w:after="0"/>
        <w:contextualSpacing/>
      </w:pPr>
      <w:r>
        <w:t>Detection and analysis</w:t>
      </w:r>
    </w:p>
    <w:p w14:paraId="522CB28A" w14:textId="77777777" w:rsidR="007A4EE7" w:rsidRDefault="00D72938">
      <w:pPr>
        <w:numPr>
          <w:ilvl w:val="0"/>
          <w:numId w:val="3"/>
        </w:numPr>
        <w:spacing w:after="0"/>
        <w:contextualSpacing/>
      </w:pPr>
      <w:r>
        <w:t>Containment</w:t>
      </w:r>
    </w:p>
    <w:p w14:paraId="17CA2DEE" w14:textId="77777777" w:rsidR="007A4EE7" w:rsidRDefault="00D72938">
      <w:pPr>
        <w:numPr>
          <w:ilvl w:val="0"/>
          <w:numId w:val="3"/>
        </w:numPr>
        <w:spacing w:after="0"/>
        <w:contextualSpacing/>
      </w:pPr>
      <w:r>
        <w:t>Eradication</w:t>
      </w:r>
    </w:p>
    <w:p w14:paraId="4250B61D" w14:textId="77777777" w:rsidR="007A4EE7" w:rsidRDefault="00D72938">
      <w:pPr>
        <w:numPr>
          <w:ilvl w:val="0"/>
          <w:numId w:val="3"/>
        </w:numPr>
        <w:contextualSpacing/>
      </w:pPr>
      <w:r>
        <w:t>Recovery</w:t>
      </w:r>
    </w:p>
    <w:p w14:paraId="2D674849" w14:textId="5C84B399" w:rsidR="007A4EE7" w:rsidRDefault="00D72938">
      <w:r>
        <w:t>{</w:t>
      </w:r>
      <w:r w:rsidR="00E75CB1">
        <w:t>{ORG ABBREVIATED NAME}</w:t>
      </w:r>
      <w:r>
        <w:t>} shall coordinate incident handling activities with contingency planning activities and incorporate lessons learned from ongoing incident handling activities into incident response procedures, training, and testing/exercises, and implement the resulting changes accordingly.</w:t>
      </w:r>
    </w:p>
    <w:p w14:paraId="1434DC0F" w14:textId="4D602D64" w:rsidR="007A4EE7" w:rsidRDefault="002C48E9">
      <w:pPr>
        <w:pStyle w:val="Heading2"/>
      </w:pPr>
      <w:r>
        <w:t xml:space="preserve"> </w:t>
      </w:r>
      <w:bookmarkStart w:id="11" w:name="_Toc83813607"/>
      <w:r w:rsidR="00D72938">
        <w:t>(IR-5) Incident Monitoring</w:t>
      </w:r>
      <w:bookmarkEnd w:id="11"/>
    </w:p>
    <w:p w14:paraId="4AEAF7A7" w14:textId="7E127E44" w:rsidR="007A4EE7" w:rsidRDefault="00D72938">
      <w:r>
        <w:t>{</w:t>
      </w:r>
      <w:r w:rsidR="00E75CB1">
        <w:t>{ORG ABBREVIATED NAME}</w:t>
      </w:r>
      <w:r>
        <w:t>} shall track and document information system security incidents.</w:t>
      </w:r>
    </w:p>
    <w:p w14:paraId="332B9118" w14:textId="77777777" w:rsidR="007A4EE7" w:rsidRDefault="00D72938">
      <w:pPr>
        <w:pStyle w:val="Heading2"/>
      </w:pPr>
      <w:bookmarkStart w:id="12" w:name="_Toc83813608"/>
      <w:r>
        <w:t>(IR-6) Incident Reporting</w:t>
      </w:r>
      <w:bookmarkEnd w:id="12"/>
    </w:p>
    <w:p w14:paraId="296A0DE0" w14:textId="076409C2" w:rsidR="007A4EE7" w:rsidRDefault="00D72938">
      <w:r>
        <w:t>{</w:t>
      </w:r>
      <w:r w:rsidR="00E75CB1">
        <w:t>{ORG ABBREVIATED NAME}</w:t>
      </w:r>
      <w:r>
        <w:t xml:space="preserve">} shall require personnel to report suspected security incidents to the </w:t>
      </w:r>
    </w:p>
    <w:p w14:paraId="64A32124" w14:textId="0089CDF0" w:rsidR="007A4EE7" w:rsidRDefault="00D72938">
      <w:r>
        <w:t>{</w:t>
      </w:r>
      <w:r w:rsidR="00E75CB1">
        <w:t>{ORG ABBREVIATED NAME}</w:t>
      </w:r>
      <w:r>
        <w:t>} Security Officer within one business day of detection.</w:t>
      </w:r>
    </w:p>
    <w:p w14:paraId="613B48F4" w14:textId="51C5F4FB" w:rsidR="007A4EE7" w:rsidRPr="00A06A48" w:rsidRDefault="00D72938">
      <w:r w:rsidRPr="00A06A48">
        <w:t>The {</w:t>
      </w:r>
      <w:r w:rsidR="00E75CB1" w:rsidRPr="00A06A48">
        <w:t>{ORG ABBREVIATED NAME}</w:t>
      </w:r>
      <w:r w:rsidRPr="00A06A48">
        <w:t xml:space="preserve"> Incident Response Team} shall report security incident information to the authorities as required by federal, state, and/or local laws.</w:t>
      </w:r>
    </w:p>
    <w:p w14:paraId="27C4105D" w14:textId="320A8E0B" w:rsidR="007A4EE7" w:rsidRPr="00A06A48" w:rsidRDefault="002C48E9">
      <w:pPr>
        <w:pStyle w:val="Heading2"/>
      </w:pPr>
      <w:r w:rsidRPr="00A06A48">
        <w:t xml:space="preserve"> </w:t>
      </w:r>
      <w:bookmarkStart w:id="13" w:name="_Toc83813609"/>
      <w:r w:rsidR="00D72938" w:rsidRPr="00A06A48">
        <w:t>(IR-7) Incident Response Assistance</w:t>
      </w:r>
      <w:bookmarkEnd w:id="13"/>
    </w:p>
    <w:p w14:paraId="27B48279" w14:textId="1BE4D4F2" w:rsidR="007A4EE7" w:rsidRDefault="00D72938">
      <w:r w:rsidRPr="00A06A48">
        <w:t>{</w:t>
      </w:r>
      <w:r w:rsidR="00E75CB1" w:rsidRPr="00A06A48">
        <w:t>{ORG ABBREVIATED NAME}</w:t>
      </w:r>
      <w:r w:rsidRPr="00A06A48">
        <w:t xml:space="preserve">} shall provide an incident response support resource, integral to </w:t>
      </w:r>
      <w:r w:rsidR="00E75CB1" w:rsidRPr="00A06A48">
        <w:t>{ORG Abbreviated Name}</w:t>
      </w:r>
      <w:r w:rsidRPr="00A06A48">
        <w:t xml:space="preserve"> incident response capability that offers advice and assistance to users of the information system for the handling and reporting of security incidents.</w:t>
      </w:r>
    </w:p>
    <w:p w14:paraId="7B6E7B48" w14:textId="1C902B5A" w:rsidR="007A4EE7" w:rsidRPr="00A06A48" w:rsidRDefault="002C48E9">
      <w:pPr>
        <w:pStyle w:val="Heading2"/>
      </w:pPr>
      <w:r>
        <w:t xml:space="preserve"> </w:t>
      </w:r>
      <w:bookmarkStart w:id="14" w:name="_Toc83813610"/>
      <w:r w:rsidR="00D72938">
        <w:t xml:space="preserve">(IR-8) </w:t>
      </w:r>
      <w:r w:rsidR="00D72938" w:rsidRPr="00A06A48">
        <w:t>Incident Response Plan</w:t>
      </w:r>
      <w:bookmarkEnd w:id="14"/>
    </w:p>
    <w:p w14:paraId="587C6D12" w14:textId="352E95A9" w:rsidR="007A4EE7" w:rsidRPr="00A06A48" w:rsidRDefault="00D72938">
      <w:r w:rsidRPr="00A06A48">
        <w:t>{</w:t>
      </w:r>
      <w:r w:rsidR="00E75CB1" w:rsidRPr="00A06A48">
        <w:t>{ORG ABBREVIATED NAME}</w:t>
      </w:r>
      <w:r w:rsidRPr="00A06A48">
        <w:t>} shall develop an incident response plan that:</w:t>
      </w:r>
    </w:p>
    <w:p w14:paraId="38712561" w14:textId="0B2E12CC" w:rsidR="007A4EE7" w:rsidRPr="00A06A48" w:rsidRDefault="00D72938">
      <w:pPr>
        <w:numPr>
          <w:ilvl w:val="0"/>
          <w:numId w:val="1"/>
        </w:numPr>
        <w:spacing w:after="0"/>
        <w:contextualSpacing/>
      </w:pPr>
      <w:r w:rsidRPr="00A06A48">
        <w:t xml:space="preserve">Provides </w:t>
      </w:r>
      <w:r w:rsidR="00E75CB1" w:rsidRPr="00A06A48">
        <w:t>{ORG Abbreviated Name}</w:t>
      </w:r>
      <w:r w:rsidRPr="00A06A48">
        <w:t xml:space="preserve"> with a roadmap for implementing its incident response capability.</w:t>
      </w:r>
    </w:p>
    <w:p w14:paraId="67B3CBE8" w14:textId="12E6E084" w:rsidR="007A4EE7" w:rsidRPr="00A06A48" w:rsidRDefault="00D72938">
      <w:pPr>
        <w:numPr>
          <w:ilvl w:val="0"/>
          <w:numId w:val="1"/>
        </w:numPr>
        <w:spacing w:after="0"/>
        <w:contextualSpacing/>
      </w:pPr>
      <w:r w:rsidRPr="00A06A48">
        <w:t xml:space="preserve">Describes the structure and </w:t>
      </w:r>
      <w:r w:rsidR="00A05D77" w:rsidRPr="00A06A48">
        <w:t>organization</w:t>
      </w:r>
      <w:r w:rsidRPr="00A06A48">
        <w:t xml:space="preserve"> of the incident response capability.</w:t>
      </w:r>
    </w:p>
    <w:p w14:paraId="77A28308" w14:textId="33F34A1D" w:rsidR="007A4EE7" w:rsidRPr="00A06A48" w:rsidRDefault="00D72938">
      <w:pPr>
        <w:numPr>
          <w:ilvl w:val="0"/>
          <w:numId w:val="1"/>
        </w:numPr>
        <w:spacing w:after="0"/>
        <w:contextualSpacing/>
      </w:pPr>
      <w:r w:rsidRPr="00A06A48">
        <w:t xml:space="preserve">Provides a high-level approach for how the incident response capability fits into </w:t>
      </w:r>
      <w:r w:rsidR="00D2670C" w:rsidRPr="00A06A48">
        <w:t>{ORG Abbreviated Name} overall structure.</w:t>
      </w:r>
      <w:r w:rsidRPr="00A06A48">
        <w:t xml:space="preserve"> </w:t>
      </w:r>
    </w:p>
    <w:p w14:paraId="3089BE7F" w14:textId="07024BB0" w:rsidR="007A4EE7" w:rsidRPr="00A06A48" w:rsidRDefault="00D72938">
      <w:pPr>
        <w:numPr>
          <w:ilvl w:val="0"/>
          <w:numId w:val="1"/>
        </w:numPr>
        <w:spacing w:after="0"/>
        <w:contextualSpacing/>
      </w:pPr>
      <w:r w:rsidRPr="00A06A48">
        <w:t xml:space="preserve">Meets the unique requirements of </w:t>
      </w:r>
      <w:r w:rsidR="00E75CB1" w:rsidRPr="00A06A48">
        <w:t>{ORG Abbreviated Name}</w:t>
      </w:r>
      <w:r w:rsidRPr="00A06A48">
        <w:t>, which relate to mission, size, structure, and functions.</w:t>
      </w:r>
    </w:p>
    <w:p w14:paraId="2F5DD9E4" w14:textId="77777777" w:rsidR="007A4EE7" w:rsidRPr="00A06A48" w:rsidRDefault="00D72938">
      <w:pPr>
        <w:numPr>
          <w:ilvl w:val="0"/>
          <w:numId w:val="1"/>
        </w:numPr>
        <w:spacing w:after="0"/>
        <w:contextualSpacing/>
      </w:pPr>
      <w:r w:rsidRPr="00A06A48">
        <w:t>Defines reportable incidents:</w:t>
      </w:r>
    </w:p>
    <w:p w14:paraId="3E7CCBCE" w14:textId="77777777" w:rsidR="007A4EE7" w:rsidRPr="00A06A48" w:rsidRDefault="00D72938">
      <w:pPr>
        <w:numPr>
          <w:ilvl w:val="1"/>
          <w:numId w:val="1"/>
        </w:numPr>
        <w:spacing w:after="0"/>
        <w:contextualSpacing/>
      </w:pPr>
      <w:r w:rsidRPr="00A06A48">
        <w:t>Breach</w:t>
      </w:r>
    </w:p>
    <w:p w14:paraId="22761E6E" w14:textId="77777777" w:rsidR="007A4EE7" w:rsidRPr="00A06A48" w:rsidRDefault="61A75A57">
      <w:pPr>
        <w:numPr>
          <w:ilvl w:val="1"/>
          <w:numId w:val="1"/>
        </w:numPr>
        <w:spacing w:after="0"/>
        <w:contextualSpacing/>
      </w:pPr>
      <w:r>
        <w:t>Incident</w:t>
      </w:r>
    </w:p>
    <w:p w14:paraId="721EB29E" w14:textId="77777777" w:rsidR="007A4EE7" w:rsidRPr="00A06A48" w:rsidRDefault="00D72938">
      <w:pPr>
        <w:numPr>
          <w:ilvl w:val="1"/>
          <w:numId w:val="1"/>
        </w:numPr>
        <w:spacing w:after="0"/>
        <w:contextualSpacing/>
      </w:pPr>
      <w:r w:rsidRPr="00A06A48">
        <w:t>Event</w:t>
      </w:r>
    </w:p>
    <w:p w14:paraId="7B85D6A8" w14:textId="07ED3C13" w:rsidR="007A4EE7" w:rsidRPr="00A06A48" w:rsidRDefault="00D72938">
      <w:pPr>
        <w:numPr>
          <w:ilvl w:val="0"/>
          <w:numId w:val="1"/>
        </w:numPr>
        <w:spacing w:after="0"/>
        <w:contextualSpacing/>
      </w:pPr>
      <w:r w:rsidRPr="00A06A48">
        <w:t xml:space="preserve">Provides metrics for measuring the incident response capability within </w:t>
      </w:r>
      <w:r w:rsidR="00E75CB1" w:rsidRPr="00A06A48">
        <w:t>{ORG Abbreviated Name}</w:t>
      </w:r>
      <w:r w:rsidRPr="00A06A48">
        <w:t>.</w:t>
      </w:r>
    </w:p>
    <w:p w14:paraId="5888E05E" w14:textId="77777777" w:rsidR="007A4EE7" w:rsidRPr="00A06A48" w:rsidRDefault="00D72938">
      <w:pPr>
        <w:numPr>
          <w:ilvl w:val="0"/>
          <w:numId w:val="1"/>
        </w:numPr>
        <w:spacing w:after="0"/>
        <w:contextualSpacing/>
      </w:pPr>
      <w:r w:rsidRPr="00A06A48">
        <w:t>Defines the resources and management support needed to effectively maintain and mature an incident response capability.</w:t>
      </w:r>
    </w:p>
    <w:p w14:paraId="16146160" w14:textId="5FA68397" w:rsidR="007A4EE7" w:rsidRPr="00A06A48" w:rsidRDefault="00D72938">
      <w:pPr>
        <w:numPr>
          <w:ilvl w:val="0"/>
          <w:numId w:val="1"/>
        </w:numPr>
        <w:contextualSpacing/>
      </w:pPr>
      <w:r w:rsidRPr="00A06A48">
        <w:t>Is reviewed and approved by {</w:t>
      </w:r>
      <w:r w:rsidR="00E75CB1" w:rsidRPr="00A06A48">
        <w:t>{ORG ABBREVIATED NAME}</w:t>
      </w:r>
      <w:r w:rsidRPr="00A06A48">
        <w:t>}.</w:t>
      </w:r>
    </w:p>
    <w:p w14:paraId="26E85095" w14:textId="01FCE100" w:rsidR="007A4EE7" w:rsidRDefault="00D72938">
      <w:r w:rsidRPr="00A06A48">
        <w:t>{</w:t>
      </w:r>
      <w:r w:rsidR="00E75CB1" w:rsidRPr="00A06A48">
        <w:t>{ORG ABBREVIATED NAME}</w:t>
      </w:r>
      <w:r w:rsidRPr="00A06A48">
        <w:t xml:space="preserve">} shall distribute copies of the incident response plan to </w:t>
      </w:r>
      <w:r w:rsidR="00E75CB1" w:rsidRPr="00A06A48">
        <w:t>{ORG Abbreviated Name}</w:t>
      </w:r>
      <w:r w:rsidRPr="00A06A48">
        <w:t xml:space="preserve"> technology staff &amp; Incident Response Team.  The Incident Response Plan shall be reviewed annually and updated to address </w:t>
      </w:r>
      <w:r w:rsidR="00F42F80" w:rsidRPr="00A06A48">
        <w:t xml:space="preserve">{ORG Abbreviated Name} </w:t>
      </w:r>
      <w:r w:rsidRPr="00A06A48">
        <w:t>system</w:t>
      </w:r>
      <w:r w:rsidR="00F42F80" w:rsidRPr="00A06A48">
        <w:t xml:space="preserve"> </w:t>
      </w:r>
      <w:r w:rsidRPr="00A06A48">
        <w:t xml:space="preserve">changes or problems encountered during plan implementation, execution, or testing.  Changes to the Incident Response Plan shall be communicated to </w:t>
      </w:r>
      <w:r w:rsidR="00E75CB1" w:rsidRPr="00A06A48">
        <w:t>{ORG Abbreviated Name}</w:t>
      </w:r>
      <w:r w:rsidRPr="00A06A48">
        <w:t xml:space="preserve"> technology staff &amp; Incident Response Team.  The Incident Response Plan shall be deemed confidential and protected from unauthorized disclosure and</w:t>
      </w:r>
      <w:r>
        <w:t xml:space="preserve"> modification.</w:t>
      </w:r>
    </w:p>
    <w:p w14:paraId="647D6D9F" w14:textId="44BE8538" w:rsidR="00FA18C3" w:rsidRDefault="00FA18C3" w:rsidP="00FA18C3">
      <w:pPr>
        <w:pStyle w:val="Heading2"/>
      </w:pPr>
      <w:bookmarkStart w:id="15" w:name="_Toc83813611"/>
      <w:r>
        <w:t>(IR-9) Information Spillage Response</w:t>
      </w:r>
      <w:bookmarkEnd w:id="15"/>
    </w:p>
    <w:p w14:paraId="41F5DC7D" w14:textId="77777777" w:rsidR="00FA18C3" w:rsidRDefault="00FA18C3" w:rsidP="00FA18C3">
      <w:pPr>
        <w:spacing w:after="0"/>
      </w:pPr>
      <w:r>
        <w:t>The organization responds to information spills by:</w:t>
      </w:r>
    </w:p>
    <w:p w14:paraId="10187B1C" w14:textId="77777777" w:rsidR="00FA18C3" w:rsidRDefault="00FA18C3" w:rsidP="00FA18C3">
      <w:pPr>
        <w:spacing w:after="0"/>
      </w:pPr>
      <w:r>
        <w:t>a. Identifying the specific information involved in the information system contamination;</w:t>
      </w:r>
    </w:p>
    <w:p w14:paraId="16379088" w14:textId="77777777" w:rsidR="00FA18C3" w:rsidRDefault="00FA18C3" w:rsidP="00FA18C3">
      <w:pPr>
        <w:spacing w:after="0"/>
      </w:pPr>
      <w:r>
        <w:t>b. Alerting [Assignment: organization-defined personnel or roles] of the information spill using a method of communication not associated with the spill;</w:t>
      </w:r>
    </w:p>
    <w:p w14:paraId="6CB05D16" w14:textId="77777777" w:rsidR="00FA18C3" w:rsidRDefault="00FA18C3" w:rsidP="00FA18C3">
      <w:pPr>
        <w:spacing w:after="0"/>
      </w:pPr>
      <w:r>
        <w:t>c. Isolating the contaminated information system or system component;</w:t>
      </w:r>
    </w:p>
    <w:p w14:paraId="44F01139" w14:textId="77777777" w:rsidR="00FA18C3" w:rsidRDefault="00FA18C3" w:rsidP="00FA18C3">
      <w:pPr>
        <w:spacing w:after="0"/>
      </w:pPr>
      <w:r>
        <w:t>d. Eradicating the information from the contaminated information system or component;</w:t>
      </w:r>
    </w:p>
    <w:p w14:paraId="48D197D7" w14:textId="77777777" w:rsidR="00FA18C3" w:rsidRDefault="00FA18C3" w:rsidP="00FA18C3">
      <w:pPr>
        <w:spacing w:after="0"/>
      </w:pPr>
      <w:r>
        <w:t>e. Identifying other information systems or system components that may have been subsequently contaminated; and</w:t>
      </w:r>
    </w:p>
    <w:p w14:paraId="2BBAEEAB" w14:textId="77777777" w:rsidR="00FA18C3" w:rsidRDefault="00FA18C3" w:rsidP="00FA18C3">
      <w:r>
        <w:t>f. Performing other [Assignment: organization-defined actions].</w:t>
      </w:r>
    </w:p>
    <w:p w14:paraId="39681A27" w14:textId="77777777" w:rsidR="007A4EE7" w:rsidRDefault="007A4EE7"/>
    <w:p w14:paraId="69C02295" w14:textId="77777777" w:rsidR="007A4EE7" w:rsidRPr="002B1085" w:rsidRDefault="00D72938">
      <w:pPr>
        <w:pStyle w:val="Heading1"/>
        <w:rPr>
          <w:strike/>
        </w:rPr>
      </w:pPr>
      <w:bookmarkStart w:id="16" w:name="_Toc83813612"/>
      <w:r w:rsidRPr="00BF063F">
        <w:t>Procedures</w:t>
      </w:r>
      <w:bookmarkEnd w:id="16"/>
    </w:p>
    <w:p w14:paraId="708A7085" w14:textId="77777777" w:rsidR="007A4EE7" w:rsidRDefault="00D72938">
      <w:pPr>
        <w:pStyle w:val="Heading2"/>
      </w:pPr>
      <w:bookmarkStart w:id="17" w:name="_Toc83813614"/>
      <w:r>
        <w:t>Roles and Responsibilities</w:t>
      </w:r>
      <w:bookmarkEnd w:id="17"/>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7A4EE7" w14:paraId="7A76AB80" w14:textId="77777777" w:rsidTr="007A4EE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0A0B8BCA" w14:textId="77777777" w:rsidR="007A4EE7" w:rsidRDefault="00D72938">
            <w:r>
              <w:t>Role</w:t>
            </w:r>
          </w:p>
        </w:tc>
        <w:tc>
          <w:tcPr>
            <w:tcW w:w="5484" w:type="dxa"/>
          </w:tcPr>
          <w:p w14:paraId="77FE8664" w14:textId="77777777" w:rsidR="007A4EE7" w:rsidRPr="00A06A48" w:rsidRDefault="00D72938">
            <w:pPr>
              <w:cnfStyle w:val="100000000000" w:firstRow="1" w:lastRow="0" w:firstColumn="0" w:lastColumn="0" w:oddVBand="0" w:evenVBand="0" w:oddHBand="0" w:evenHBand="0" w:firstRowFirstColumn="0" w:firstRowLastColumn="0" w:lastRowFirstColumn="0" w:lastRowLastColumn="0"/>
            </w:pPr>
            <w:r w:rsidRPr="00A06A48">
              <w:t>Responsibility</w:t>
            </w:r>
          </w:p>
        </w:tc>
      </w:tr>
      <w:tr w:rsidR="007A4EE7" w14:paraId="03616AE7" w14:textId="77777777" w:rsidTr="007A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59E5366" w14:textId="77777777" w:rsidR="007A4EE7" w:rsidRDefault="007A4EE7"/>
          <w:p w14:paraId="15F23A50" w14:textId="77777777" w:rsidR="007A4EE7" w:rsidRDefault="00D72938">
            <w:r>
              <w:t>Security Officer</w:t>
            </w:r>
          </w:p>
        </w:tc>
        <w:tc>
          <w:tcPr>
            <w:tcW w:w="5484" w:type="dxa"/>
          </w:tcPr>
          <w:p w14:paraId="08B3C2C4" w14:textId="77777777" w:rsidR="007A4EE7" w:rsidRPr="00A06A48" w:rsidRDefault="00D72938">
            <w:pPr>
              <w:cnfStyle w:val="000000100000" w:firstRow="0" w:lastRow="0" w:firstColumn="0" w:lastColumn="0" w:oddVBand="0" w:evenVBand="0" w:oddHBand="1" w:evenHBand="0" w:firstRowFirstColumn="0" w:firstRowLastColumn="0" w:lastRowFirstColumn="0" w:lastRowLastColumn="0"/>
            </w:pPr>
            <w:r w:rsidRPr="00A06A48">
              <w:t>Validate compliance on a {Time Period} basis.</w:t>
            </w:r>
          </w:p>
          <w:p w14:paraId="7343996A" w14:textId="77777777" w:rsidR="007A4EE7" w:rsidRPr="00A06A48" w:rsidRDefault="007A4EE7">
            <w:pPr>
              <w:cnfStyle w:val="000000100000" w:firstRow="0" w:lastRow="0" w:firstColumn="0" w:lastColumn="0" w:oddVBand="0" w:evenVBand="0" w:oddHBand="1" w:evenHBand="0" w:firstRowFirstColumn="0" w:firstRowLastColumn="0" w:lastRowFirstColumn="0" w:lastRowLastColumn="0"/>
            </w:pPr>
          </w:p>
        </w:tc>
      </w:tr>
      <w:tr w:rsidR="007A4EE7" w14:paraId="49E6BF7F" w14:textId="77777777" w:rsidTr="007A4EE7">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B4EC8E7" w14:textId="77777777" w:rsidR="007A4EE7" w:rsidRDefault="007A4EE7"/>
          <w:p w14:paraId="287E2D78" w14:textId="77777777" w:rsidR="007A4EE7" w:rsidRDefault="00D72938">
            <w:r>
              <w:t>Human Resource Representatives</w:t>
            </w:r>
          </w:p>
        </w:tc>
        <w:tc>
          <w:tcPr>
            <w:tcW w:w="5484" w:type="dxa"/>
          </w:tcPr>
          <w:p w14:paraId="0BA32F7C" w14:textId="77777777" w:rsidR="007A4EE7" w:rsidRDefault="00D72938">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0E616830"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4302B26F" w14:textId="77777777" w:rsidTr="007A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44D3E9C" w14:textId="77777777" w:rsidR="007A4EE7" w:rsidRDefault="007A4EE7"/>
          <w:p w14:paraId="1267A77D" w14:textId="77777777" w:rsidR="007A4EE7" w:rsidRDefault="00D72938">
            <w:r>
              <w:t>Executive Director</w:t>
            </w:r>
          </w:p>
        </w:tc>
        <w:tc>
          <w:tcPr>
            <w:tcW w:w="5484" w:type="dxa"/>
          </w:tcPr>
          <w:p w14:paraId="2D911E75" w14:textId="77777777" w:rsidR="007A4EE7" w:rsidRDefault="007A4EE7">
            <w:pPr>
              <w:cnfStyle w:val="000000100000" w:firstRow="0" w:lastRow="0" w:firstColumn="0" w:lastColumn="0" w:oddVBand="0" w:evenVBand="0" w:oddHBand="1" w:evenHBand="0" w:firstRowFirstColumn="0" w:firstRowLastColumn="0" w:lastRowFirstColumn="0" w:lastRowLastColumn="0"/>
            </w:pPr>
          </w:p>
          <w:p w14:paraId="334A4340" w14:textId="77777777" w:rsidR="007A4EE7" w:rsidRDefault="007A4EE7">
            <w:pPr>
              <w:cnfStyle w:val="000000100000" w:firstRow="0" w:lastRow="0" w:firstColumn="0" w:lastColumn="0" w:oddVBand="0" w:evenVBand="0" w:oddHBand="1" w:evenHBand="0" w:firstRowFirstColumn="0" w:firstRowLastColumn="0" w:lastRowFirstColumn="0" w:lastRowLastColumn="0"/>
            </w:pPr>
          </w:p>
        </w:tc>
      </w:tr>
      <w:tr w:rsidR="007A4EE7" w14:paraId="0D108E57" w14:textId="77777777" w:rsidTr="007A4EE7">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9843167" w14:textId="77777777" w:rsidR="007A4EE7" w:rsidRDefault="007A4EE7"/>
          <w:p w14:paraId="3F681788" w14:textId="77777777" w:rsidR="007A4EE7" w:rsidRDefault="00D72938">
            <w:r>
              <w:t>Incident Response Team</w:t>
            </w:r>
          </w:p>
        </w:tc>
        <w:tc>
          <w:tcPr>
            <w:tcW w:w="5484" w:type="dxa"/>
          </w:tcPr>
          <w:p w14:paraId="175B9174" w14:textId="77777777" w:rsidR="007A4EE7" w:rsidRDefault="007A4EE7">
            <w:pPr>
              <w:cnfStyle w:val="000000000000" w:firstRow="0" w:lastRow="0" w:firstColumn="0" w:lastColumn="0" w:oddVBand="0" w:evenVBand="0" w:oddHBand="0" w:evenHBand="0" w:firstRowFirstColumn="0" w:firstRowLastColumn="0" w:lastRowFirstColumn="0" w:lastRowLastColumn="0"/>
            </w:pPr>
          </w:p>
          <w:p w14:paraId="2EE7C8D6"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7A65B67E" w14:textId="77777777" w:rsidTr="007A4EE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2B77984" w14:textId="77777777" w:rsidR="007A4EE7" w:rsidRDefault="007A4EE7">
            <w:bookmarkStart w:id="18" w:name="_z337ya" w:colFirst="0" w:colLast="0"/>
            <w:bookmarkEnd w:id="18"/>
          </w:p>
        </w:tc>
        <w:tc>
          <w:tcPr>
            <w:tcW w:w="5484" w:type="dxa"/>
          </w:tcPr>
          <w:p w14:paraId="43BD9751" w14:textId="77777777" w:rsidR="007A4EE7" w:rsidRDefault="007A4EE7">
            <w:pPr>
              <w:cnfStyle w:val="000000100000" w:firstRow="0" w:lastRow="0" w:firstColumn="0" w:lastColumn="0" w:oddVBand="0" w:evenVBand="0" w:oddHBand="1" w:evenHBand="0" w:firstRowFirstColumn="0" w:firstRowLastColumn="0" w:lastRowFirstColumn="0" w:lastRowLastColumn="0"/>
            </w:pPr>
          </w:p>
          <w:p w14:paraId="5B62DA83" w14:textId="77777777" w:rsidR="007A4EE7" w:rsidRDefault="007A4EE7">
            <w:pPr>
              <w:cnfStyle w:val="000000100000" w:firstRow="0" w:lastRow="0" w:firstColumn="0" w:lastColumn="0" w:oddVBand="0" w:evenVBand="0" w:oddHBand="1" w:evenHBand="0" w:firstRowFirstColumn="0" w:firstRowLastColumn="0" w:lastRowFirstColumn="0" w:lastRowLastColumn="0"/>
            </w:pPr>
          </w:p>
        </w:tc>
      </w:tr>
      <w:tr w:rsidR="007A4EE7" w14:paraId="63403BB9" w14:textId="77777777" w:rsidTr="007A4EE7">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B16F6FC" w14:textId="77777777" w:rsidR="007A4EE7" w:rsidRDefault="007A4EE7"/>
          <w:p w14:paraId="2B0DFB16" w14:textId="77777777" w:rsidR="007A4EE7" w:rsidRDefault="007A4EE7"/>
        </w:tc>
        <w:tc>
          <w:tcPr>
            <w:tcW w:w="5484" w:type="dxa"/>
          </w:tcPr>
          <w:p w14:paraId="52665727" w14:textId="77777777" w:rsidR="007A4EE7" w:rsidRDefault="007A4EE7">
            <w:pPr>
              <w:cnfStyle w:val="000000000000" w:firstRow="0" w:lastRow="0" w:firstColumn="0" w:lastColumn="0" w:oddVBand="0" w:evenVBand="0" w:oddHBand="0" w:evenHBand="0" w:firstRowFirstColumn="0" w:firstRowLastColumn="0" w:lastRowFirstColumn="0" w:lastRowLastColumn="0"/>
            </w:pPr>
          </w:p>
          <w:p w14:paraId="3B2A5D0B"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bl>
    <w:p w14:paraId="3240020C" w14:textId="77777777" w:rsidR="007A4EE7" w:rsidRDefault="007A4EE7"/>
    <w:p w14:paraId="5C9B5808" w14:textId="77777777" w:rsidR="007A4EE7" w:rsidRDefault="00D72938">
      <w:pPr>
        <w:pStyle w:val="Heading2"/>
      </w:pPr>
      <w:bookmarkStart w:id="19" w:name="_Toc83813615"/>
      <w:r>
        <w:t>Train Personnel</w:t>
      </w:r>
      <w:bookmarkEnd w:id="19"/>
    </w:p>
    <w:p w14:paraId="4E8D044C" w14:textId="6E2CC579" w:rsidR="007A4EE7" w:rsidRDefault="00D72938">
      <w:r>
        <w:t xml:space="preserve">Personnel are informed by a </w:t>
      </w:r>
      <w:r w:rsidR="00F42F80">
        <w:t xml:space="preserve">{{ORG ABBREVIATED NAME}} </w:t>
      </w:r>
      <w:r>
        <w:t>Human Resources representative of this policy during the new-hire process and are incrementally informed when the policy changes.</w:t>
      </w:r>
    </w:p>
    <w:p w14:paraId="12EAA5D6" w14:textId="77777777" w:rsidR="007A4EE7" w:rsidRDefault="00D72938">
      <w:pPr>
        <w:pStyle w:val="Heading2"/>
      </w:pPr>
      <w:bookmarkStart w:id="20" w:name="_Toc83813616"/>
      <w:r>
        <w:t>Follow Up</w:t>
      </w:r>
      <w:bookmarkEnd w:id="20"/>
    </w:p>
    <w:p w14:paraId="4EE8CE7E" w14:textId="25E4F165" w:rsidR="007A4EE7" w:rsidRDefault="00D72938">
      <w:r>
        <w:t>The products of this policy must be reviewed at least every three years and/or when the {</w:t>
      </w:r>
      <w:r w:rsidR="00E75CB1">
        <w:t>{ORG ABBREVIATED NAME}</w:t>
      </w:r>
      <w:r>
        <w:t>’s} review indicates that updates are required.</w:t>
      </w:r>
    </w:p>
    <w:p w14:paraId="5446AA1D" w14:textId="77777777" w:rsidR="007A4EE7" w:rsidRDefault="00D72938">
      <w:pPr>
        <w:pStyle w:val="Heading2"/>
      </w:pPr>
      <w:bookmarkStart w:id="21" w:name="_Toc83813617"/>
      <w:r>
        <w:t>Compliance</w:t>
      </w:r>
      <w:bookmarkEnd w:id="21"/>
    </w:p>
    <w:p w14:paraId="35F8FB6B" w14:textId="77777777" w:rsidR="007A4EE7" w:rsidRDefault="00D72938">
      <w:r>
        <w:t>Personnel found to have violated this policy may be subject to disciplinary action, up to and including termination of employment.</w:t>
      </w:r>
    </w:p>
    <w:p w14:paraId="2BD20C64" w14:textId="77777777" w:rsidR="007A4EE7" w:rsidRDefault="00D72938">
      <w:pPr>
        <w:pStyle w:val="Heading2"/>
      </w:pPr>
      <w:bookmarkStart w:id="22" w:name="_Toc83813618"/>
      <w:r>
        <w:t>Documentation Compliance Review</w:t>
      </w:r>
      <w:bookmarkEnd w:id="22"/>
    </w:p>
    <w:p w14:paraId="34322DF9" w14:textId="3199D4D6" w:rsidR="007A4EE7" w:rsidRDefault="00F42F80">
      <w:pPr>
        <w:spacing w:after="0"/>
      </w:pPr>
      <w:r>
        <w:t>All Roles identified above</w:t>
      </w:r>
      <w:r w:rsidR="00D72938">
        <w:t xml:space="preserve"> must maintain documented proof of compliance for portions of this policy that are applicable to their responsibilities.</w:t>
      </w:r>
    </w:p>
    <w:p w14:paraId="041A748A" w14:textId="77777777" w:rsidR="007A4EE7" w:rsidRDefault="007A4EE7">
      <w:pPr>
        <w:pStyle w:val="Heading2"/>
      </w:pPr>
    </w:p>
    <w:p w14:paraId="05F585C3" w14:textId="77777777" w:rsidR="007A4EE7" w:rsidRDefault="00D72938">
      <w:pPr>
        <w:pStyle w:val="Heading2"/>
      </w:pPr>
      <w:bookmarkStart w:id="23" w:name="_Toc83813619"/>
      <w:r>
        <w:t>Security Officer Documentation Compliance Review</w:t>
      </w:r>
      <w:bookmarkEnd w:id="23"/>
    </w:p>
    <w:p w14:paraId="37194316" w14:textId="49394843" w:rsidR="007A4EE7" w:rsidRDefault="00D72938">
      <w:r>
        <w:t xml:space="preserve">The Executive Director will validate compliance with this policy on an </w:t>
      </w:r>
      <w:r w:rsidR="00431B2F">
        <w:t>annual</w:t>
      </w:r>
      <w:r>
        <w:t xml:space="preserve"> basis.</w:t>
      </w:r>
    </w:p>
    <w:p w14:paraId="5F2F7423" w14:textId="77777777" w:rsidR="007A4EE7" w:rsidRDefault="00D72938">
      <w:r>
        <w:br w:type="page"/>
      </w:r>
    </w:p>
    <w:p w14:paraId="3A87580E" w14:textId="77777777" w:rsidR="007A4EE7" w:rsidRDefault="00D72938">
      <w:pPr>
        <w:pStyle w:val="Heading1"/>
      </w:pPr>
      <w:bookmarkStart w:id="24" w:name="_Toc83813620"/>
      <w:r>
        <w:t>Acronyms/Definitions</w:t>
      </w:r>
      <w:bookmarkEnd w:id="24"/>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7A4EE7" w14:paraId="6D9154C9" w14:textId="77777777" w:rsidTr="007A4EE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7549D5CB" w14:textId="77777777" w:rsidR="007A4EE7" w:rsidRDefault="00D72938">
            <w:r>
              <w:t>Acronym/Term</w:t>
            </w:r>
          </w:p>
        </w:tc>
        <w:tc>
          <w:tcPr>
            <w:tcW w:w="5484" w:type="dxa"/>
          </w:tcPr>
          <w:p w14:paraId="2C9BBC3E" w14:textId="77777777" w:rsidR="007A4EE7" w:rsidRDefault="00D72938">
            <w:pPr>
              <w:cnfStyle w:val="100000000000" w:firstRow="1" w:lastRow="0" w:firstColumn="0" w:lastColumn="0" w:oddVBand="0" w:evenVBand="0" w:oddHBand="0" w:evenHBand="0" w:firstRowFirstColumn="0" w:firstRowLastColumn="0" w:lastRowFirstColumn="0" w:lastRowLastColumn="0"/>
            </w:pPr>
            <w:r>
              <w:t>Definition</w:t>
            </w:r>
          </w:p>
        </w:tc>
      </w:tr>
      <w:tr w:rsidR="007A4EE7" w14:paraId="54C68A9D" w14:textId="77777777" w:rsidTr="007A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B6EA10C" w14:textId="599D2407" w:rsidR="007A4EE7" w:rsidRDefault="00D72938">
            <w:r>
              <w:t xml:space="preserve">MC </w:t>
            </w:r>
            <w:r w:rsidR="00E75CB1">
              <w:t>{ORG ABBREVIATED NAME}</w:t>
            </w:r>
          </w:p>
        </w:tc>
        <w:tc>
          <w:tcPr>
            <w:tcW w:w="5484" w:type="dxa"/>
          </w:tcPr>
          <w:p w14:paraId="5E253747" w14:textId="77777777" w:rsidR="007A4EE7" w:rsidRDefault="00D72938">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7A4EE7" w14:paraId="19AB5488" w14:textId="77777777" w:rsidTr="007A4EE7">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FC0917C" w14:textId="77777777" w:rsidR="007A4EE7" w:rsidRDefault="00D72938">
            <w:r>
              <w:t>Personnel</w:t>
            </w:r>
          </w:p>
          <w:p w14:paraId="799A23D3" w14:textId="77777777" w:rsidR="007A4EE7" w:rsidRDefault="007A4EE7"/>
        </w:tc>
        <w:tc>
          <w:tcPr>
            <w:tcW w:w="5484" w:type="dxa"/>
          </w:tcPr>
          <w:p w14:paraId="295D576E" w14:textId="77777777" w:rsidR="007A4EE7" w:rsidRDefault="00D72938">
            <w:pPr>
              <w:cnfStyle w:val="000000000000" w:firstRow="0" w:lastRow="0" w:firstColumn="0" w:lastColumn="0" w:oddVBand="0" w:evenVBand="0" w:oddHBand="0" w:evenHBand="0" w:firstRowFirstColumn="0" w:firstRowLastColumn="0" w:lastRowFirstColumn="0" w:lastRowLastColumn="0"/>
            </w:pPr>
            <w:r>
              <w:t>Employees, contractors, consultants, temporary workers, third-party vendors, and other workers.</w:t>
            </w:r>
          </w:p>
          <w:p w14:paraId="7CEFE183"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4221AB7E" w14:textId="77777777" w:rsidTr="007A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F29EDFB" w14:textId="77777777" w:rsidR="007A4EE7" w:rsidRDefault="007A4EE7"/>
        </w:tc>
        <w:tc>
          <w:tcPr>
            <w:tcW w:w="5484" w:type="dxa"/>
          </w:tcPr>
          <w:p w14:paraId="49C5BE48" w14:textId="77777777" w:rsidR="007A4EE7" w:rsidRDefault="007A4EE7">
            <w:pPr>
              <w:cnfStyle w:val="000000100000" w:firstRow="0" w:lastRow="0" w:firstColumn="0" w:lastColumn="0" w:oddVBand="0" w:evenVBand="0" w:oddHBand="1" w:evenHBand="0" w:firstRowFirstColumn="0" w:firstRowLastColumn="0" w:lastRowFirstColumn="0" w:lastRowLastColumn="0"/>
            </w:pPr>
          </w:p>
        </w:tc>
      </w:tr>
      <w:tr w:rsidR="007A4EE7" w14:paraId="41ACD435" w14:textId="77777777" w:rsidTr="007A4EE7">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0BCEAB9" w14:textId="77777777" w:rsidR="007A4EE7" w:rsidRDefault="007A4EE7"/>
          <w:p w14:paraId="0A858EE8" w14:textId="77777777" w:rsidR="007A4EE7" w:rsidRDefault="007A4EE7"/>
        </w:tc>
        <w:tc>
          <w:tcPr>
            <w:tcW w:w="5484" w:type="dxa"/>
          </w:tcPr>
          <w:p w14:paraId="40C809A3" w14:textId="77777777" w:rsidR="007A4EE7" w:rsidRDefault="007A4EE7">
            <w:pPr>
              <w:cnfStyle w:val="000000000000" w:firstRow="0" w:lastRow="0" w:firstColumn="0" w:lastColumn="0" w:oddVBand="0" w:evenVBand="0" w:oddHBand="0" w:evenHBand="0" w:firstRowFirstColumn="0" w:firstRowLastColumn="0" w:lastRowFirstColumn="0" w:lastRowLastColumn="0"/>
            </w:pPr>
          </w:p>
          <w:p w14:paraId="55268443"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393A058D" w14:textId="77777777" w:rsidTr="007A4EE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E55D53D" w14:textId="77777777" w:rsidR="007A4EE7" w:rsidRDefault="007A4EE7"/>
          <w:p w14:paraId="5DE252C9" w14:textId="77777777" w:rsidR="007A4EE7" w:rsidRDefault="007A4EE7"/>
        </w:tc>
        <w:tc>
          <w:tcPr>
            <w:tcW w:w="5484" w:type="dxa"/>
          </w:tcPr>
          <w:p w14:paraId="4E8EC9C0" w14:textId="77777777" w:rsidR="007A4EE7" w:rsidRDefault="007A4EE7">
            <w:pPr>
              <w:cnfStyle w:val="000000100000" w:firstRow="0" w:lastRow="0" w:firstColumn="0" w:lastColumn="0" w:oddVBand="0" w:evenVBand="0" w:oddHBand="1" w:evenHBand="0" w:firstRowFirstColumn="0" w:firstRowLastColumn="0" w:lastRowFirstColumn="0" w:lastRowLastColumn="0"/>
            </w:pPr>
          </w:p>
          <w:p w14:paraId="56DEB7B2" w14:textId="77777777" w:rsidR="007A4EE7" w:rsidRDefault="007A4EE7">
            <w:pPr>
              <w:cnfStyle w:val="000000100000" w:firstRow="0" w:lastRow="0" w:firstColumn="0" w:lastColumn="0" w:oddVBand="0" w:evenVBand="0" w:oddHBand="1" w:evenHBand="0" w:firstRowFirstColumn="0" w:firstRowLastColumn="0" w:lastRowFirstColumn="0" w:lastRowLastColumn="0"/>
            </w:pPr>
          </w:p>
        </w:tc>
      </w:tr>
      <w:tr w:rsidR="007A4EE7" w14:paraId="00DF8A8D" w14:textId="77777777" w:rsidTr="007A4EE7">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1F3BC8E" w14:textId="77777777" w:rsidR="007A4EE7" w:rsidRDefault="007A4EE7"/>
          <w:p w14:paraId="7E954E40" w14:textId="77777777" w:rsidR="007A4EE7" w:rsidRDefault="007A4EE7"/>
        </w:tc>
        <w:tc>
          <w:tcPr>
            <w:tcW w:w="5484" w:type="dxa"/>
          </w:tcPr>
          <w:p w14:paraId="40E7F612" w14:textId="77777777" w:rsidR="007A4EE7" w:rsidRDefault="007A4EE7">
            <w:pPr>
              <w:cnfStyle w:val="000000000000" w:firstRow="0" w:lastRow="0" w:firstColumn="0" w:lastColumn="0" w:oddVBand="0" w:evenVBand="0" w:oddHBand="0" w:evenHBand="0" w:firstRowFirstColumn="0" w:firstRowLastColumn="0" w:lastRowFirstColumn="0" w:lastRowLastColumn="0"/>
            </w:pPr>
          </w:p>
          <w:p w14:paraId="1DD7F505"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1EBF30CA" w14:textId="77777777" w:rsidTr="007A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AD2EC83" w14:textId="77777777" w:rsidR="007A4EE7" w:rsidRDefault="007A4EE7"/>
        </w:tc>
        <w:tc>
          <w:tcPr>
            <w:tcW w:w="5484" w:type="dxa"/>
          </w:tcPr>
          <w:p w14:paraId="28C8144A" w14:textId="77777777" w:rsidR="007A4EE7" w:rsidRDefault="007A4EE7">
            <w:pPr>
              <w:cnfStyle w:val="000000100000" w:firstRow="0" w:lastRow="0" w:firstColumn="0" w:lastColumn="0" w:oddVBand="0" w:evenVBand="0" w:oddHBand="1" w:evenHBand="0" w:firstRowFirstColumn="0" w:firstRowLastColumn="0" w:lastRowFirstColumn="0" w:lastRowLastColumn="0"/>
            </w:pPr>
          </w:p>
        </w:tc>
      </w:tr>
      <w:tr w:rsidR="007A4EE7" w14:paraId="046E5892" w14:textId="77777777" w:rsidTr="007A4EE7">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7BF85AC" w14:textId="77777777" w:rsidR="007A4EE7" w:rsidRDefault="007A4EE7"/>
        </w:tc>
        <w:tc>
          <w:tcPr>
            <w:tcW w:w="5484" w:type="dxa"/>
          </w:tcPr>
          <w:p w14:paraId="7977CFDD"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50D44B26" w14:textId="77777777" w:rsidTr="007A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8489DE7" w14:textId="77777777" w:rsidR="007A4EE7" w:rsidRDefault="007A4EE7"/>
        </w:tc>
        <w:tc>
          <w:tcPr>
            <w:tcW w:w="5484" w:type="dxa"/>
          </w:tcPr>
          <w:p w14:paraId="34DE579F" w14:textId="77777777" w:rsidR="007A4EE7" w:rsidRDefault="007A4EE7">
            <w:pPr>
              <w:cnfStyle w:val="000000100000" w:firstRow="0" w:lastRow="0" w:firstColumn="0" w:lastColumn="0" w:oddVBand="0" w:evenVBand="0" w:oddHBand="1" w:evenHBand="0" w:firstRowFirstColumn="0" w:firstRowLastColumn="0" w:lastRowFirstColumn="0" w:lastRowLastColumn="0"/>
            </w:pPr>
          </w:p>
        </w:tc>
      </w:tr>
      <w:tr w:rsidR="007A4EE7" w14:paraId="421B9D94" w14:textId="77777777" w:rsidTr="007A4EE7">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B53C937" w14:textId="77777777" w:rsidR="007A4EE7" w:rsidRDefault="007A4EE7"/>
        </w:tc>
        <w:tc>
          <w:tcPr>
            <w:tcW w:w="5484" w:type="dxa"/>
          </w:tcPr>
          <w:p w14:paraId="585B5012" w14:textId="77777777" w:rsidR="007A4EE7" w:rsidRDefault="007A4EE7">
            <w:pPr>
              <w:cnfStyle w:val="000000000000" w:firstRow="0" w:lastRow="0" w:firstColumn="0" w:lastColumn="0" w:oddVBand="0" w:evenVBand="0" w:oddHBand="0" w:evenHBand="0" w:firstRowFirstColumn="0" w:firstRowLastColumn="0" w:lastRowFirstColumn="0" w:lastRowLastColumn="0"/>
            </w:pPr>
          </w:p>
        </w:tc>
      </w:tr>
      <w:tr w:rsidR="007A4EE7" w14:paraId="579B14BD" w14:textId="77777777" w:rsidTr="007A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87904D7" w14:textId="77777777" w:rsidR="007A4EE7" w:rsidRDefault="007A4EE7"/>
        </w:tc>
        <w:tc>
          <w:tcPr>
            <w:tcW w:w="5484" w:type="dxa"/>
          </w:tcPr>
          <w:p w14:paraId="15BB904A" w14:textId="77777777" w:rsidR="007A4EE7" w:rsidRDefault="007A4EE7">
            <w:pPr>
              <w:cnfStyle w:val="000000100000" w:firstRow="0" w:lastRow="0" w:firstColumn="0" w:lastColumn="0" w:oddVBand="0" w:evenVBand="0" w:oddHBand="1" w:evenHBand="0" w:firstRowFirstColumn="0" w:firstRowLastColumn="0" w:lastRowFirstColumn="0" w:lastRowLastColumn="0"/>
            </w:pPr>
          </w:p>
        </w:tc>
      </w:tr>
    </w:tbl>
    <w:p w14:paraId="737776CA" w14:textId="77777777" w:rsidR="007A4EE7" w:rsidRDefault="007A4EE7"/>
    <w:p w14:paraId="4915254F" w14:textId="77777777" w:rsidR="007A4EE7" w:rsidRDefault="00D72938">
      <w:r>
        <w:br w:type="page"/>
      </w:r>
    </w:p>
    <w:p w14:paraId="4B452057" w14:textId="77777777" w:rsidR="007A4EE7" w:rsidRDefault="00D72938">
      <w:pPr>
        <w:pStyle w:val="Heading1"/>
      </w:pPr>
      <w:bookmarkStart w:id="25" w:name="_Toc83813621"/>
      <w:r>
        <w:t>References</w:t>
      </w:r>
      <w:bookmarkEnd w:id="25"/>
    </w:p>
    <w:p w14:paraId="38B3B00D" w14:textId="77777777" w:rsidR="007A4EE7" w:rsidRDefault="00D72938">
      <w:bookmarkStart w:id="26" w:name="_GoBack"/>
      <w:bookmarkEnd w:id="26"/>
      <w:r>
        <w:br w:type="page"/>
      </w:r>
    </w:p>
    <w:p w14:paraId="6075C075" w14:textId="77777777" w:rsidR="007A4EE7" w:rsidRDefault="00D72938">
      <w:pPr>
        <w:pStyle w:val="Heading1"/>
      </w:pPr>
      <w:bookmarkStart w:id="27" w:name="_Toc83813622"/>
      <w:r>
        <w:t>Forms (If applicable)</w:t>
      </w:r>
      <w:bookmarkEnd w:id="27"/>
    </w:p>
    <w:p w14:paraId="20652B43" w14:textId="77777777" w:rsidR="007A4EE7" w:rsidRDefault="007A4EE7"/>
    <w:p w14:paraId="64396C40" w14:textId="77777777" w:rsidR="007A4EE7" w:rsidRDefault="007A4EE7"/>
    <w:p w14:paraId="09FAB4F6" w14:textId="77777777" w:rsidR="007A4EE7" w:rsidRDefault="00D72938">
      <w:r>
        <w:t xml:space="preserve">Tom C – should policy remain consistent throughout, individual nuances are covered in “appendix” </w:t>
      </w:r>
    </w:p>
    <w:p w14:paraId="71FCEF72" w14:textId="77777777" w:rsidR="007A4EE7" w:rsidRDefault="007A4EE7"/>
    <w:p w14:paraId="0F7ADD75" w14:textId="77777777" w:rsidR="007A4EE7" w:rsidRDefault="00D72938">
      <w:r>
        <w:t xml:space="preserve">Conversation is around the policy itself ……    refer to appendix </w:t>
      </w:r>
    </w:p>
    <w:p w14:paraId="778E7A7D" w14:textId="77777777" w:rsidR="007A4EE7" w:rsidRDefault="007A4EE7"/>
    <w:p w14:paraId="2FFDF4F6" w14:textId="77777777" w:rsidR="007A4EE7" w:rsidRDefault="00D72938">
      <w:r>
        <w:t>Any deviations in the policy will be covered in “appendix”</w:t>
      </w:r>
    </w:p>
    <w:sectPr w:rsidR="007A4EE7">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5FA69" w14:textId="77777777" w:rsidR="00437B59" w:rsidRDefault="00437B59">
      <w:pPr>
        <w:spacing w:after="0" w:line="240" w:lineRule="auto"/>
      </w:pPr>
      <w:r>
        <w:separator/>
      </w:r>
    </w:p>
  </w:endnote>
  <w:endnote w:type="continuationSeparator" w:id="0">
    <w:p w14:paraId="7CCE2373" w14:textId="77777777" w:rsidR="00437B59" w:rsidRDefault="0043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C28E" w14:textId="438C897C" w:rsidR="007A4EE7" w:rsidRDefault="00D72938">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BF063F">
      <w:rPr>
        <w:noProof/>
      </w:rPr>
      <w:t>9</w:t>
    </w:r>
    <w:r>
      <w:fldChar w:fldCharType="end"/>
    </w:r>
    <w:r>
      <w:t xml:space="preserve"> | </w:t>
    </w:r>
    <w:r>
      <w:rPr>
        <w:color w:val="7F7F7F"/>
      </w:rPr>
      <w:t>Page</w:t>
    </w:r>
  </w:p>
  <w:p w14:paraId="6ABFBB58" w14:textId="1C7565B9" w:rsidR="007A4EE7" w:rsidRDefault="002C48E9">
    <w:pPr>
      <w:tabs>
        <w:tab w:val="center" w:pos="4680"/>
        <w:tab w:val="right" w:pos="9360"/>
      </w:tabs>
      <w:spacing w:after="0" w:line="240" w:lineRule="auto"/>
    </w:pPr>
    <w:r>
      <w:t>August 2021</w:t>
    </w:r>
  </w:p>
  <w:p w14:paraId="5882FF2D" w14:textId="77777777" w:rsidR="007A4EE7" w:rsidRDefault="00D72938">
    <w:pPr>
      <w:tabs>
        <w:tab w:val="center" w:pos="4680"/>
        <w:tab w:val="right" w:pos="9360"/>
      </w:tabs>
      <w:spacing w:after="0" w:line="240" w:lineRule="auto"/>
    </w:pPr>
    <w:r>
      <w:t>FOR OFFICIAL USE ONLY</w:t>
    </w:r>
  </w:p>
  <w:p w14:paraId="348443E1" w14:textId="126D7530" w:rsidR="007A4EE7" w:rsidRDefault="002C48E9">
    <w:pPr>
      <w:tabs>
        <w:tab w:val="center" w:pos="4680"/>
        <w:tab w:val="right" w:pos="9360"/>
      </w:tabs>
      <w:spacing w:after="720" w:line="240" w:lineRule="auto"/>
    </w:pPr>
    <w:r>
      <w:t>©Filament 2021</w:t>
    </w:r>
    <w:r w:rsidR="00D7293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B5C52" w14:textId="77777777" w:rsidR="00437B59" w:rsidRDefault="00437B59">
      <w:pPr>
        <w:spacing w:after="0" w:line="240" w:lineRule="auto"/>
      </w:pPr>
      <w:r>
        <w:separator/>
      </w:r>
    </w:p>
  </w:footnote>
  <w:footnote w:type="continuationSeparator" w:id="0">
    <w:p w14:paraId="7CC4F6DC" w14:textId="77777777" w:rsidR="00437B59" w:rsidRDefault="00437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D496" w14:textId="77777777" w:rsidR="007A4EE7" w:rsidRDefault="00D72938">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32243B0F" wp14:editId="32FA87B1">
              <wp:simplePos x="0" y="0"/>
              <wp:positionH relativeFrom="margin">
                <wp:posOffset>-914399</wp:posOffset>
              </wp:positionH>
              <wp:positionV relativeFrom="paragraph">
                <wp:posOffset>368300</wp:posOffset>
              </wp:positionV>
              <wp:extent cx="6146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4FC0E7A6" id="_x0000_t32" coordsize="21600,21600" o:spt="32" o:oned="t" path="m,l21600,21600e" filled="f">
              <v:path arrowok="t" fillok="f" o:connecttype="none"/>
              <o:lock v:ext="edit" shapetype="t"/>
            </v:shapetype>
            <v:shape id="Straight Arrow Connector 3"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9NAB4+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25F2"/>
    <w:multiLevelType w:val="multilevel"/>
    <w:tmpl w:val="FDD2F258"/>
    <w:lvl w:ilvl="0">
      <w:start w:val="1"/>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Arial" w:eastAsia="Arial" w:hAnsi="Arial" w:cs="Arial"/>
      </w:rPr>
    </w:lvl>
    <w:lvl w:ilvl="2">
      <w:start w:val="1"/>
      <w:numFmt w:val="bullet"/>
      <w:lvlText w:val="▪"/>
      <w:lvlJc w:val="left"/>
      <w:pPr>
        <w:ind w:left="2205" w:hanging="360"/>
      </w:pPr>
      <w:rPr>
        <w:rFonts w:ascii="Arial" w:eastAsia="Arial" w:hAnsi="Arial" w:cs="Arial"/>
      </w:rPr>
    </w:lvl>
    <w:lvl w:ilvl="3">
      <w:start w:val="1"/>
      <w:numFmt w:val="bullet"/>
      <w:lvlText w:val="●"/>
      <w:lvlJc w:val="left"/>
      <w:pPr>
        <w:ind w:left="2925" w:hanging="360"/>
      </w:pPr>
      <w:rPr>
        <w:rFonts w:ascii="Arial" w:eastAsia="Arial" w:hAnsi="Arial" w:cs="Arial"/>
      </w:rPr>
    </w:lvl>
    <w:lvl w:ilvl="4">
      <w:start w:val="1"/>
      <w:numFmt w:val="bullet"/>
      <w:lvlText w:val="o"/>
      <w:lvlJc w:val="left"/>
      <w:pPr>
        <w:ind w:left="3645" w:hanging="360"/>
      </w:pPr>
      <w:rPr>
        <w:rFonts w:ascii="Arial" w:eastAsia="Arial" w:hAnsi="Arial" w:cs="Arial"/>
      </w:rPr>
    </w:lvl>
    <w:lvl w:ilvl="5">
      <w:start w:val="1"/>
      <w:numFmt w:val="bullet"/>
      <w:lvlText w:val="▪"/>
      <w:lvlJc w:val="left"/>
      <w:pPr>
        <w:ind w:left="4365" w:hanging="360"/>
      </w:pPr>
      <w:rPr>
        <w:rFonts w:ascii="Arial" w:eastAsia="Arial" w:hAnsi="Arial" w:cs="Arial"/>
      </w:rPr>
    </w:lvl>
    <w:lvl w:ilvl="6">
      <w:start w:val="1"/>
      <w:numFmt w:val="bullet"/>
      <w:lvlText w:val="●"/>
      <w:lvlJc w:val="left"/>
      <w:pPr>
        <w:ind w:left="5085" w:hanging="360"/>
      </w:pPr>
      <w:rPr>
        <w:rFonts w:ascii="Arial" w:eastAsia="Arial" w:hAnsi="Arial" w:cs="Arial"/>
      </w:rPr>
    </w:lvl>
    <w:lvl w:ilvl="7">
      <w:start w:val="1"/>
      <w:numFmt w:val="bullet"/>
      <w:lvlText w:val="o"/>
      <w:lvlJc w:val="left"/>
      <w:pPr>
        <w:ind w:left="5805" w:hanging="360"/>
      </w:pPr>
      <w:rPr>
        <w:rFonts w:ascii="Arial" w:eastAsia="Arial" w:hAnsi="Arial" w:cs="Arial"/>
      </w:rPr>
    </w:lvl>
    <w:lvl w:ilvl="8">
      <w:start w:val="1"/>
      <w:numFmt w:val="bullet"/>
      <w:lvlText w:val="▪"/>
      <w:lvlJc w:val="left"/>
      <w:pPr>
        <w:ind w:left="6525" w:hanging="360"/>
      </w:pPr>
      <w:rPr>
        <w:rFonts w:ascii="Arial" w:eastAsia="Arial" w:hAnsi="Arial" w:cs="Arial"/>
      </w:rPr>
    </w:lvl>
  </w:abstractNum>
  <w:abstractNum w:abstractNumId="1" w15:restartNumberingAfterBreak="0">
    <w:nsid w:val="15580A6A"/>
    <w:multiLevelType w:val="multilevel"/>
    <w:tmpl w:val="7BE80B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FB75811"/>
    <w:multiLevelType w:val="multilevel"/>
    <w:tmpl w:val="A29CE6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4EE7"/>
    <w:rsid w:val="000815B4"/>
    <w:rsid w:val="00115133"/>
    <w:rsid w:val="0014065C"/>
    <w:rsid w:val="001829DC"/>
    <w:rsid w:val="001A24B0"/>
    <w:rsid w:val="002153D0"/>
    <w:rsid w:val="002B1085"/>
    <w:rsid w:val="002C48E9"/>
    <w:rsid w:val="002F07D3"/>
    <w:rsid w:val="00431B2F"/>
    <w:rsid w:val="00437B59"/>
    <w:rsid w:val="0045580A"/>
    <w:rsid w:val="00637851"/>
    <w:rsid w:val="00702F18"/>
    <w:rsid w:val="007A4EE7"/>
    <w:rsid w:val="00A05D77"/>
    <w:rsid w:val="00A06A48"/>
    <w:rsid w:val="00BF063F"/>
    <w:rsid w:val="00C434DE"/>
    <w:rsid w:val="00CF54FF"/>
    <w:rsid w:val="00D2670C"/>
    <w:rsid w:val="00D72938"/>
    <w:rsid w:val="00E75CB1"/>
    <w:rsid w:val="00ED5504"/>
    <w:rsid w:val="00F42F80"/>
    <w:rsid w:val="00FA18C3"/>
    <w:rsid w:val="61A75A57"/>
    <w:rsid w:val="7B68E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01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75C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5CB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B1085"/>
    <w:rPr>
      <w:b/>
      <w:bCs/>
      <w:sz w:val="20"/>
      <w:szCs w:val="20"/>
    </w:rPr>
  </w:style>
  <w:style w:type="character" w:customStyle="1" w:styleId="CommentSubjectChar">
    <w:name w:val="Comment Subject Char"/>
    <w:basedOn w:val="CommentTextChar"/>
    <w:link w:val="CommentSubject"/>
    <w:uiPriority w:val="99"/>
    <w:semiHidden/>
    <w:rsid w:val="002B1085"/>
    <w:rPr>
      <w:b/>
      <w:bCs/>
      <w:sz w:val="20"/>
      <w:szCs w:val="20"/>
    </w:rPr>
  </w:style>
  <w:style w:type="paragraph" w:styleId="Header">
    <w:name w:val="header"/>
    <w:basedOn w:val="Normal"/>
    <w:link w:val="HeaderChar"/>
    <w:uiPriority w:val="99"/>
    <w:unhideWhenUsed/>
    <w:rsid w:val="002C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8E9"/>
  </w:style>
  <w:style w:type="paragraph" w:styleId="Footer">
    <w:name w:val="footer"/>
    <w:basedOn w:val="Normal"/>
    <w:link w:val="FooterChar"/>
    <w:uiPriority w:val="99"/>
    <w:unhideWhenUsed/>
    <w:rsid w:val="002C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8E9"/>
  </w:style>
  <w:style w:type="paragraph" w:styleId="TOC2">
    <w:name w:val="toc 2"/>
    <w:basedOn w:val="Normal"/>
    <w:next w:val="Normal"/>
    <w:autoRedefine/>
    <w:uiPriority w:val="39"/>
    <w:unhideWhenUsed/>
    <w:rsid w:val="00BF063F"/>
    <w:pPr>
      <w:spacing w:after="100"/>
      <w:ind w:left="220"/>
    </w:pPr>
  </w:style>
  <w:style w:type="paragraph" w:styleId="TOC1">
    <w:name w:val="toc 1"/>
    <w:basedOn w:val="Normal"/>
    <w:next w:val="Normal"/>
    <w:autoRedefine/>
    <w:uiPriority w:val="39"/>
    <w:unhideWhenUsed/>
    <w:rsid w:val="00BF063F"/>
    <w:pPr>
      <w:spacing w:after="100"/>
    </w:pPr>
  </w:style>
  <w:style w:type="character" w:styleId="Hyperlink">
    <w:name w:val="Hyperlink"/>
    <w:basedOn w:val="DefaultParagraphFont"/>
    <w:uiPriority w:val="99"/>
    <w:unhideWhenUsed/>
    <w:rsid w:val="00BF0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13</cp:revision>
  <dcterms:created xsi:type="dcterms:W3CDTF">2017-08-11T17:26:00Z</dcterms:created>
  <dcterms:modified xsi:type="dcterms:W3CDTF">2021-09-29T18:14:00Z</dcterms:modified>
</cp:coreProperties>
</file>